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36803913"/>
        <w:docPartObj>
          <w:docPartGallery w:val="Cover Pages"/>
          <w:docPartUnique/>
        </w:docPartObj>
      </w:sdtPr>
      <w:sdtEndPr/>
      <w:sdtContent>
        <w:p w14:paraId="5B383506" w14:textId="74FC29F9" w:rsidR="00606E53" w:rsidRDefault="00544821" w:rsidP="00E50CF6">
          <w:r>
            <w:rPr>
              <w:noProof/>
            </w:rPr>
            <w:drawing>
              <wp:anchor distT="0" distB="0" distL="114300" distR="114300" simplePos="0" relativeHeight="251659264" behindDoc="0" locked="0" layoutInCell="1" allowOverlap="1" wp14:anchorId="13151558" wp14:editId="5B873ED1">
                <wp:simplePos x="0" y="0"/>
                <wp:positionH relativeFrom="column">
                  <wp:posOffset>603250</wp:posOffset>
                </wp:positionH>
                <wp:positionV relativeFrom="paragraph">
                  <wp:posOffset>-88900</wp:posOffset>
                </wp:positionV>
                <wp:extent cx="2698750" cy="1603104"/>
                <wp:effectExtent l="0" t="0" r="0" b="0"/>
                <wp:wrapNone/>
                <wp:docPr id="1490584909"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584909" name="Picture 2" descr="Logo, company nam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8750" cy="1603104"/>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84"/>
          </w:tblGrid>
          <w:tr w:rsidR="00606E53" w14:paraId="23058C08" w14:textId="77777777" w:rsidTr="00CF7ADF">
            <w:sdt>
              <w:sdtPr>
                <w:rPr>
                  <w:rFonts w:ascii="Arial" w:hAnsi="Arial" w:cs="Arial"/>
                  <w:color w:val="0089CF"/>
                  <w:sz w:val="24"/>
                  <w:szCs w:val="24"/>
                </w:rPr>
                <w:alias w:val="Company"/>
                <w:id w:val="13406915"/>
                <w:placeholder>
                  <w:docPart w:val="B8DBCCEB7FD74A5CA7C82D01739C0E26"/>
                </w:placeholder>
                <w:dataBinding w:prefixMappings="xmlns:ns0='http://schemas.openxmlformats.org/officeDocument/2006/extended-properties'" w:xpath="/ns0:Properties[1]/ns0:Company[1]" w:storeItemID="{6668398D-A668-4E3E-A5EB-62B293D839F1}"/>
                <w:text/>
              </w:sdtPr>
              <w:sdtEndPr/>
              <w:sdtContent>
                <w:tc>
                  <w:tcPr>
                    <w:tcW w:w="7476" w:type="dxa"/>
                    <w:tcBorders>
                      <w:left w:val="single" w:sz="4" w:space="0" w:color="0089CF"/>
                    </w:tcBorders>
                    <w:tcMar>
                      <w:top w:w="216" w:type="dxa"/>
                      <w:left w:w="115" w:type="dxa"/>
                      <w:bottom w:w="216" w:type="dxa"/>
                      <w:right w:w="115" w:type="dxa"/>
                    </w:tcMar>
                  </w:tcPr>
                  <w:p w14:paraId="16570272" w14:textId="56D13678" w:rsidR="00606E53" w:rsidRPr="00544821" w:rsidRDefault="00606E53">
                    <w:pPr>
                      <w:pStyle w:val="NoSpacing"/>
                      <w:rPr>
                        <w:rFonts w:ascii="Arial" w:hAnsi="Arial" w:cs="Arial"/>
                        <w:color w:val="0089CF"/>
                        <w:sz w:val="24"/>
                      </w:rPr>
                    </w:pPr>
                    <w:r w:rsidRPr="00544821">
                      <w:rPr>
                        <w:rFonts w:ascii="Arial" w:hAnsi="Arial" w:cs="Arial"/>
                        <w:color w:val="0089CF"/>
                        <w:sz w:val="24"/>
                        <w:szCs w:val="24"/>
                      </w:rPr>
                      <w:t>Minnesota Counties Computer Cooperative (MnCCC)</w:t>
                    </w:r>
                  </w:p>
                </w:tc>
              </w:sdtContent>
            </w:sdt>
          </w:tr>
          <w:tr w:rsidR="00606E53" w14:paraId="10751C8E" w14:textId="77777777" w:rsidTr="00CF7ADF">
            <w:tc>
              <w:tcPr>
                <w:tcW w:w="7476" w:type="dxa"/>
                <w:tcBorders>
                  <w:left w:val="single" w:sz="4" w:space="0" w:color="0089CF"/>
                </w:tcBorders>
              </w:tcPr>
              <w:bookmarkStart w:id="0" w:name="_Toc227591329" w:displacedByCustomXml="next"/>
              <w:bookmarkStart w:id="1" w:name="_Toc227586741" w:displacedByCustomXml="next"/>
              <w:bookmarkStart w:id="2" w:name="_Toc226098560" w:displacedByCustomXml="next"/>
              <w:bookmarkStart w:id="3" w:name="_Toc222995270" w:displacedByCustomXml="next"/>
              <w:sdt>
                <w:sdtPr>
                  <w:rPr>
                    <w:rStyle w:val="Heading1Char"/>
                    <w:b/>
                    <w:bCs/>
                  </w:rPr>
                  <w:alias w:val="Title"/>
                  <w:id w:val="13406919"/>
                  <w:placeholder>
                    <w:docPart w:val="33DAD79AFE8D41C199740C395E8A758F"/>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26D9E6B9" w14:textId="505EAFB3" w:rsidR="00606E53" w:rsidRPr="00544821" w:rsidRDefault="00EE74D7" w:rsidP="00544821">
                    <w:pPr>
                      <w:pStyle w:val="Heading1"/>
                      <w:framePr w:hSpace="0" w:wrap="auto" w:hAnchor="text" w:xAlign="left" w:yAlign="inline"/>
                    </w:pPr>
                    <w:r w:rsidRPr="00EE74D7">
                      <w:rPr>
                        <w:rStyle w:val="Heading1Char"/>
                        <w:b/>
                        <w:bCs/>
                      </w:rPr>
                      <w:t>IFS</w:t>
                    </w:r>
                    <w:r w:rsidR="005B5310" w:rsidRPr="00EE74D7">
                      <w:rPr>
                        <w:rStyle w:val="Heading1Char"/>
                        <w:b/>
                        <w:bCs/>
                      </w:rPr>
                      <w:t xml:space="preserve"> </w:t>
                    </w:r>
                    <w:r w:rsidR="0027199B" w:rsidRPr="00EE74D7">
                      <w:rPr>
                        <w:rStyle w:val="Heading1Char"/>
                        <w:b/>
                        <w:bCs/>
                      </w:rPr>
                      <w:t>User Group</w:t>
                    </w:r>
                  </w:p>
                </w:sdtContent>
              </w:sdt>
              <w:bookmarkEnd w:id="0" w:displacedByCustomXml="prev"/>
              <w:bookmarkEnd w:id="1" w:displacedByCustomXml="prev"/>
              <w:bookmarkEnd w:id="2" w:displacedByCustomXml="prev"/>
              <w:bookmarkEnd w:id="3" w:displacedByCustomXml="prev"/>
            </w:tc>
          </w:tr>
          <w:tr w:rsidR="00606E53" w14:paraId="46A489DB" w14:textId="77777777" w:rsidTr="00CF7ADF">
            <w:sdt>
              <w:sdtPr>
                <w:rPr>
                  <w:rFonts w:ascii="Arial" w:hAnsi="Arial" w:cs="Arial"/>
                  <w:color w:val="0089CF"/>
                  <w:sz w:val="24"/>
                  <w:szCs w:val="24"/>
                </w:rPr>
                <w:alias w:val="Subtitle"/>
                <w:id w:val="13406923"/>
                <w:placeholder>
                  <w:docPart w:val="C4D2D1FC950048BF9C0E04C1C59F77DB"/>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Borders>
                      <w:left w:val="single" w:sz="4" w:space="0" w:color="0089CF"/>
                    </w:tcBorders>
                    <w:tcMar>
                      <w:top w:w="216" w:type="dxa"/>
                      <w:left w:w="115" w:type="dxa"/>
                      <w:bottom w:w="216" w:type="dxa"/>
                      <w:right w:w="115" w:type="dxa"/>
                    </w:tcMar>
                  </w:tcPr>
                  <w:p w14:paraId="77D522CA" w14:textId="3A8DF6B8" w:rsidR="00606E53" w:rsidRPr="009D1520" w:rsidRDefault="00606E53">
                    <w:pPr>
                      <w:pStyle w:val="NoSpacing"/>
                      <w:rPr>
                        <w:rFonts w:ascii="Arial" w:hAnsi="Arial" w:cs="Arial"/>
                        <w:color w:val="0089CF"/>
                        <w:sz w:val="24"/>
                      </w:rPr>
                    </w:pPr>
                    <w:r w:rsidRPr="009D1520">
                      <w:rPr>
                        <w:rFonts w:ascii="Arial" w:hAnsi="Arial" w:cs="Arial"/>
                        <w:color w:val="0089CF"/>
                        <w:sz w:val="24"/>
                        <w:szCs w:val="24"/>
                      </w:rPr>
                      <w:t>Rules and Regulations</w:t>
                    </w:r>
                  </w:p>
                </w:tc>
              </w:sdtContent>
            </w:sdt>
          </w:tr>
        </w:tbl>
        <w:p w14:paraId="1EF8AD3B" w14:textId="181EE9CD" w:rsidR="00606E53" w:rsidRDefault="004A1D5D" w:rsidP="00E50CF6">
          <w:r>
            <w:rPr>
              <w:noProof/>
            </w:rPr>
            <mc:AlternateContent>
              <mc:Choice Requires="wps">
                <w:drawing>
                  <wp:anchor distT="45720" distB="45720" distL="114300" distR="114300" simplePos="0" relativeHeight="251658240" behindDoc="0" locked="0" layoutInCell="1" allowOverlap="1" wp14:anchorId="05917E0A" wp14:editId="3B8D2BC4">
                    <wp:simplePos x="0" y="0"/>
                    <wp:positionH relativeFrom="column">
                      <wp:posOffset>709691</wp:posOffset>
                    </wp:positionH>
                    <wp:positionV relativeFrom="paragraph">
                      <wp:posOffset>3960388</wp:posOffset>
                    </wp:positionV>
                    <wp:extent cx="2360930" cy="140462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CC52F4" w14:textId="02CF9AE7" w:rsidR="00164C32" w:rsidRPr="0008332C" w:rsidRDefault="00164C32" w:rsidP="00CF7ADF">
                                <w:pPr>
                                  <w:spacing w:after="0" w:line="240" w:lineRule="auto"/>
                                </w:pPr>
                                <w:r w:rsidRPr="0008332C">
                                  <w:t>Adoptions and Revisions</w:t>
                                </w:r>
                              </w:p>
                              <w:p w14:paraId="4B0FDBF5" w14:textId="47C86B5E" w:rsidR="008C6CDA" w:rsidRDefault="003C0512" w:rsidP="00CF7ADF">
                                <w:pPr>
                                  <w:spacing w:after="0" w:line="240" w:lineRule="auto"/>
                                </w:pPr>
                                <w:r>
                                  <w:t>June 2013</w:t>
                                </w:r>
                              </w:p>
                              <w:p w14:paraId="1EB0707A" w14:textId="2E2E4823" w:rsidR="003C0512" w:rsidRDefault="003C0512" w:rsidP="00CF7ADF">
                                <w:pPr>
                                  <w:spacing w:after="0" w:line="240" w:lineRule="auto"/>
                                </w:pPr>
                                <w:r>
                                  <w:t>June 2018</w:t>
                                </w:r>
                              </w:p>
                              <w:p w14:paraId="4505A1CB" w14:textId="0776413E" w:rsidR="003C0512" w:rsidRDefault="003C0512" w:rsidP="00CF7ADF">
                                <w:pPr>
                                  <w:spacing w:after="0" w:line="240" w:lineRule="auto"/>
                                </w:pPr>
                                <w:r>
                                  <w:t>October 2018</w:t>
                                </w:r>
                              </w:p>
                              <w:p w14:paraId="6109A459" w14:textId="110FE482" w:rsidR="003C0512" w:rsidRDefault="003C0512" w:rsidP="00CF7ADF">
                                <w:pPr>
                                  <w:spacing w:after="0" w:line="240" w:lineRule="auto"/>
                                </w:pPr>
                                <w:r>
                                  <w:t>April 25, 2019</w:t>
                                </w:r>
                              </w:p>
                              <w:p w14:paraId="78A00EE3" w14:textId="72811B46" w:rsidR="003C0512" w:rsidRPr="00BD337F" w:rsidRDefault="003C0512" w:rsidP="00CF7ADF">
                                <w:pPr>
                                  <w:spacing w:after="0" w:line="240" w:lineRule="auto"/>
                                </w:pPr>
                                <w:r>
                                  <w:t>April 27, 2021</w:t>
                                </w:r>
                              </w:p>
                              <w:p w14:paraId="011C554D" w14:textId="3B78188C" w:rsidR="00BD337F" w:rsidRPr="00B649D5" w:rsidRDefault="00BD337F" w:rsidP="00CF7ADF">
                                <w:pPr>
                                  <w:spacing w:after="0" w:line="240" w:lineRule="auto"/>
                                </w:pPr>
                                <w:r w:rsidRPr="00B649D5">
                                  <w:t xml:space="preserve">Proposed </w:t>
                                </w:r>
                                <w:r w:rsidR="00B649D5" w:rsidRPr="00B649D5">
                                  <w:t xml:space="preserve">May </w:t>
                                </w:r>
                                <w:r w:rsidR="008C6CDA">
                                  <w:t>20</w:t>
                                </w:r>
                                <w:r w:rsidR="00B649D5" w:rsidRPr="00B649D5">
                                  <w:t>,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917E0A" id="_x0000_t202" coordsize="21600,21600" o:spt="202" path="m,l,21600r21600,l21600,xe">
                    <v:stroke joinstyle="miter"/>
                    <v:path gradientshapeok="t" o:connecttype="rect"/>
                  </v:shapetype>
                  <v:shape id="Text Box 2" o:spid="_x0000_s1026" type="#_x0000_t202" style="position:absolute;margin-left:55.9pt;margin-top:311.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" stroked="f">
                    <v:textbox style="mso-fit-shape-to-text:t">
                      <w:txbxContent>
                        <w:p w14:paraId="61CC52F4" w14:textId="02CF9AE7" w:rsidR="00164C32" w:rsidRPr="0008332C" w:rsidRDefault="00164C32" w:rsidP="00CF7ADF">
                          <w:pPr>
                            <w:spacing w:after="0" w:line="240" w:lineRule="auto"/>
                          </w:pPr>
                          <w:r w:rsidRPr="0008332C">
                            <w:t>Adoptions and Revisions</w:t>
                          </w:r>
                        </w:p>
                        <w:p w14:paraId="4B0FDBF5" w14:textId="47C86B5E" w:rsidR="008C6CDA" w:rsidRDefault="003C0512" w:rsidP="00CF7ADF">
                          <w:pPr>
                            <w:spacing w:after="0" w:line="240" w:lineRule="auto"/>
                          </w:pPr>
                          <w:r>
                            <w:t>June 2013</w:t>
                          </w:r>
                        </w:p>
                        <w:p w14:paraId="1EB0707A" w14:textId="2E2E4823" w:rsidR="003C0512" w:rsidRDefault="003C0512" w:rsidP="00CF7ADF">
                          <w:pPr>
                            <w:spacing w:after="0" w:line="240" w:lineRule="auto"/>
                          </w:pPr>
                          <w:r>
                            <w:t>June 2018</w:t>
                          </w:r>
                        </w:p>
                        <w:p w14:paraId="4505A1CB" w14:textId="0776413E" w:rsidR="003C0512" w:rsidRDefault="003C0512" w:rsidP="00CF7ADF">
                          <w:pPr>
                            <w:spacing w:after="0" w:line="240" w:lineRule="auto"/>
                          </w:pPr>
                          <w:r>
                            <w:t>October 2018</w:t>
                          </w:r>
                        </w:p>
                        <w:p w14:paraId="6109A459" w14:textId="110FE482" w:rsidR="003C0512" w:rsidRDefault="003C0512" w:rsidP="00CF7ADF">
                          <w:pPr>
                            <w:spacing w:after="0" w:line="240" w:lineRule="auto"/>
                          </w:pPr>
                          <w:r>
                            <w:t>April 25, 2019</w:t>
                          </w:r>
                        </w:p>
                        <w:p w14:paraId="78A00EE3" w14:textId="72811B46" w:rsidR="003C0512" w:rsidRPr="00BD337F" w:rsidRDefault="003C0512" w:rsidP="00CF7ADF">
                          <w:pPr>
                            <w:spacing w:after="0" w:line="240" w:lineRule="auto"/>
                          </w:pPr>
                          <w:r>
                            <w:t>April 27, 2021</w:t>
                          </w:r>
                        </w:p>
                        <w:p w14:paraId="011C554D" w14:textId="3B78188C" w:rsidR="00BD337F" w:rsidRPr="00B649D5" w:rsidRDefault="00BD337F" w:rsidP="00CF7ADF">
                          <w:pPr>
                            <w:spacing w:after="0" w:line="240" w:lineRule="auto"/>
                          </w:pPr>
                          <w:r w:rsidRPr="00B649D5">
                            <w:t xml:space="preserve">Proposed </w:t>
                          </w:r>
                          <w:r w:rsidR="00B649D5" w:rsidRPr="00B649D5">
                            <w:t xml:space="preserve">May </w:t>
                          </w:r>
                          <w:r w:rsidR="008C6CDA">
                            <w:t>20</w:t>
                          </w:r>
                          <w:r w:rsidR="00B649D5" w:rsidRPr="00B649D5">
                            <w:t>, 2026</w:t>
                          </w:r>
                        </w:p>
                      </w:txbxContent>
                    </v:textbox>
                  </v:shape>
                </w:pict>
              </mc:Fallback>
            </mc:AlternateContent>
          </w:r>
          <w:r w:rsidR="00606E53">
            <w:br w:type="page"/>
          </w:r>
        </w:p>
      </w:sdtContent>
    </w:sdt>
    <w:sdt>
      <w:sdtPr>
        <w:rPr>
          <w:rFonts w:eastAsiaTheme="minorHAnsi"/>
          <w:b w:val="0"/>
          <w:bCs w:val="0"/>
          <w:color w:val="auto"/>
          <w:kern w:val="2"/>
          <w:sz w:val="24"/>
          <w:szCs w:val="24"/>
          <w14:ligatures w14:val="standardContextual"/>
        </w:rPr>
        <w:id w:val="1026834169"/>
        <w:docPartObj>
          <w:docPartGallery w:val="Table of Contents"/>
          <w:docPartUnique/>
        </w:docPartObj>
      </w:sdtPr>
      <w:sdtEndPr>
        <w:rPr>
          <w:noProof/>
        </w:rPr>
      </w:sdtEndPr>
      <w:sdtContent>
        <w:p w14:paraId="3F88AD0E" w14:textId="1C9BC326" w:rsidR="00882342" w:rsidRDefault="00882342" w:rsidP="009D1520">
          <w:pPr>
            <w:pStyle w:val="TOCHeading"/>
            <w:framePr w:wrap="around" w:vAnchor="page" w:hAnchor="page" w:x="1484" w:y="651"/>
          </w:pPr>
          <w:r>
            <w:t>Contents</w:t>
          </w:r>
        </w:p>
        <w:p w14:paraId="5C90AF4F" w14:textId="320853FA" w:rsidR="0033582E" w:rsidRDefault="00882342" w:rsidP="0033582E">
          <w:pPr>
            <w:pStyle w:val="TOC1"/>
            <w:rPr>
              <w:rFonts w:asciiTheme="minorHAnsi" w:eastAsiaTheme="minorEastAsia" w:hAnsiTheme="minorHAnsi" w:cstheme="minorBidi"/>
              <w:noProof/>
            </w:rPr>
          </w:pPr>
          <w:r>
            <w:fldChar w:fldCharType="begin"/>
          </w:r>
          <w:r>
            <w:instrText xml:space="preserve"> TOC \o "1-3" \h \z \u </w:instrText>
          </w:r>
          <w:r>
            <w:fldChar w:fldCharType="separate"/>
          </w:r>
        </w:p>
        <w:p w14:paraId="35A24B7B" w14:textId="2D6F4C83" w:rsidR="0033582E" w:rsidRDefault="0033582E" w:rsidP="0033582E">
          <w:pPr>
            <w:pStyle w:val="TOC2"/>
            <w:tabs>
              <w:tab w:val="right" w:leader="dot" w:pos="9350"/>
            </w:tabs>
            <w:spacing w:after="0" w:line="240" w:lineRule="auto"/>
            <w:rPr>
              <w:rFonts w:asciiTheme="minorHAnsi" w:eastAsiaTheme="minorEastAsia" w:hAnsiTheme="minorHAnsi" w:cstheme="minorBidi"/>
              <w:noProof/>
            </w:rPr>
          </w:pPr>
          <w:hyperlink w:anchor="_Toc227591330" w:history="1">
            <w:r w:rsidRPr="00A15F1E">
              <w:rPr>
                <w:rStyle w:val="Hyperlink"/>
                <w:noProof/>
              </w:rPr>
              <w:t>Introduction</w:t>
            </w:r>
            <w:r>
              <w:rPr>
                <w:noProof/>
                <w:webHidden/>
              </w:rPr>
              <w:tab/>
            </w:r>
            <w:r>
              <w:rPr>
                <w:noProof/>
                <w:webHidden/>
              </w:rPr>
              <w:fldChar w:fldCharType="begin"/>
            </w:r>
            <w:r>
              <w:rPr>
                <w:noProof/>
                <w:webHidden/>
              </w:rPr>
              <w:instrText xml:space="preserve"> PAGEREF _Toc227591330 \h </w:instrText>
            </w:r>
            <w:r>
              <w:rPr>
                <w:noProof/>
                <w:webHidden/>
              </w:rPr>
            </w:r>
            <w:r>
              <w:rPr>
                <w:noProof/>
                <w:webHidden/>
              </w:rPr>
              <w:fldChar w:fldCharType="separate"/>
            </w:r>
            <w:r>
              <w:rPr>
                <w:noProof/>
                <w:webHidden/>
              </w:rPr>
              <w:t>2</w:t>
            </w:r>
            <w:r>
              <w:rPr>
                <w:noProof/>
                <w:webHidden/>
              </w:rPr>
              <w:fldChar w:fldCharType="end"/>
            </w:r>
          </w:hyperlink>
        </w:p>
        <w:p w14:paraId="2E368919" w14:textId="5403C49F" w:rsidR="0033582E" w:rsidRDefault="0033582E" w:rsidP="0033582E">
          <w:pPr>
            <w:pStyle w:val="TOC2"/>
            <w:tabs>
              <w:tab w:val="right" w:leader="dot" w:pos="9350"/>
            </w:tabs>
            <w:spacing w:after="0" w:line="240" w:lineRule="auto"/>
            <w:rPr>
              <w:rFonts w:asciiTheme="minorHAnsi" w:eastAsiaTheme="minorEastAsia" w:hAnsiTheme="minorHAnsi" w:cstheme="minorBidi"/>
              <w:noProof/>
            </w:rPr>
          </w:pPr>
          <w:hyperlink w:anchor="_Toc227591331" w:history="1">
            <w:r w:rsidRPr="00A15F1E">
              <w:rPr>
                <w:rStyle w:val="Hyperlink"/>
                <w:noProof/>
              </w:rPr>
              <w:t>Article I. Purpose</w:t>
            </w:r>
            <w:r>
              <w:rPr>
                <w:noProof/>
                <w:webHidden/>
              </w:rPr>
              <w:tab/>
            </w:r>
            <w:r>
              <w:rPr>
                <w:noProof/>
                <w:webHidden/>
              </w:rPr>
              <w:fldChar w:fldCharType="begin"/>
            </w:r>
            <w:r>
              <w:rPr>
                <w:noProof/>
                <w:webHidden/>
              </w:rPr>
              <w:instrText xml:space="preserve"> PAGEREF _Toc227591331 \h </w:instrText>
            </w:r>
            <w:r>
              <w:rPr>
                <w:noProof/>
                <w:webHidden/>
              </w:rPr>
            </w:r>
            <w:r>
              <w:rPr>
                <w:noProof/>
                <w:webHidden/>
              </w:rPr>
              <w:fldChar w:fldCharType="separate"/>
            </w:r>
            <w:r>
              <w:rPr>
                <w:noProof/>
                <w:webHidden/>
              </w:rPr>
              <w:t>2</w:t>
            </w:r>
            <w:r>
              <w:rPr>
                <w:noProof/>
                <w:webHidden/>
              </w:rPr>
              <w:fldChar w:fldCharType="end"/>
            </w:r>
          </w:hyperlink>
        </w:p>
        <w:p w14:paraId="7D364EA2" w14:textId="67965708"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32" w:history="1">
            <w:r w:rsidRPr="00A15F1E">
              <w:rPr>
                <w:rStyle w:val="Hyperlink"/>
                <w:noProof/>
              </w:rPr>
              <w:t>Section 1. Purpose</w:t>
            </w:r>
            <w:r>
              <w:rPr>
                <w:noProof/>
                <w:webHidden/>
              </w:rPr>
              <w:tab/>
            </w:r>
            <w:r>
              <w:rPr>
                <w:noProof/>
                <w:webHidden/>
              </w:rPr>
              <w:fldChar w:fldCharType="begin"/>
            </w:r>
            <w:r>
              <w:rPr>
                <w:noProof/>
                <w:webHidden/>
              </w:rPr>
              <w:instrText xml:space="preserve"> PAGEREF _Toc227591332 \h </w:instrText>
            </w:r>
            <w:r>
              <w:rPr>
                <w:noProof/>
                <w:webHidden/>
              </w:rPr>
            </w:r>
            <w:r>
              <w:rPr>
                <w:noProof/>
                <w:webHidden/>
              </w:rPr>
              <w:fldChar w:fldCharType="separate"/>
            </w:r>
            <w:r>
              <w:rPr>
                <w:noProof/>
                <w:webHidden/>
              </w:rPr>
              <w:t>2</w:t>
            </w:r>
            <w:r>
              <w:rPr>
                <w:noProof/>
                <w:webHidden/>
              </w:rPr>
              <w:fldChar w:fldCharType="end"/>
            </w:r>
          </w:hyperlink>
        </w:p>
        <w:p w14:paraId="277392CA" w14:textId="45D787F1"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33" w:history="1">
            <w:r w:rsidRPr="00A15F1E">
              <w:rPr>
                <w:rStyle w:val="Hyperlink"/>
                <w:noProof/>
              </w:rPr>
              <w:t>Section 2. Mission</w:t>
            </w:r>
            <w:r>
              <w:rPr>
                <w:noProof/>
                <w:webHidden/>
              </w:rPr>
              <w:tab/>
            </w:r>
            <w:r>
              <w:rPr>
                <w:noProof/>
                <w:webHidden/>
              </w:rPr>
              <w:fldChar w:fldCharType="begin"/>
            </w:r>
            <w:r>
              <w:rPr>
                <w:noProof/>
                <w:webHidden/>
              </w:rPr>
              <w:instrText xml:space="preserve"> PAGEREF _Toc227591333 \h </w:instrText>
            </w:r>
            <w:r>
              <w:rPr>
                <w:noProof/>
                <w:webHidden/>
              </w:rPr>
            </w:r>
            <w:r>
              <w:rPr>
                <w:noProof/>
                <w:webHidden/>
              </w:rPr>
              <w:fldChar w:fldCharType="separate"/>
            </w:r>
            <w:r>
              <w:rPr>
                <w:noProof/>
                <w:webHidden/>
              </w:rPr>
              <w:t>2</w:t>
            </w:r>
            <w:r>
              <w:rPr>
                <w:noProof/>
                <w:webHidden/>
              </w:rPr>
              <w:fldChar w:fldCharType="end"/>
            </w:r>
          </w:hyperlink>
        </w:p>
        <w:p w14:paraId="17D325A1" w14:textId="6CB5FC0B"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34" w:history="1">
            <w:r w:rsidRPr="00A15F1E">
              <w:rPr>
                <w:rStyle w:val="Hyperlink"/>
                <w:noProof/>
              </w:rPr>
              <w:t>Section 3. Vision</w:t>
            </w:r>
            <w:r>
              <w:rPr>
                <w:noProof/>
                <w:webHidden/>
              </w:rPr>
              <w:tab/>
            </w:r>
            <w:r>
              <w:rPr>
                <w:noProof/>
                <w:webHidden/>
              </w:rPr>
              <w:fldChar w:fldCharType="begin"/>
            </w:r>
            <w:r>
              <w:rPr>
                <w:noProof/>
                <w:webHidden/>
              </w:rPr>
              <w:instrText xml:space="preserve"> PAGEREF _Toc227591334 \h </w:instrText>
            </w:r>
            <w:r>
              <w:rPr>
                <w:noProof/>
                <w:webHidden/>
              </w:rPr>
            </w:r>
            <w:r>
              <w:rPr>
                <w:noProof/>
                <w:webHidden/>
              </w:rPr>
              <w:fldChar w:fldCharType="separate"/>
            </w:r>
            <w:r>
              <w:rPr>
                <w:noProof/>
                <w:webHidden/>
              </w:rPr>
              <w:t>3</w:t>
            </w:r>
            <w:r>
              <w:rPr>
                <w:noProof/>
                <w:webHidden/>
              </w:rPr>
              <w:fldChar w:fldCharType="end"/>
            </w:r>
          </w:hyperlink>
        </w:p>
        <w:p w14:paraId="1A574797" w14:textId="53E8B812"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35" w:history="1">
            <w:r w:rsidRPr="00A15F1E">
              <w:rPr>
                <w:rStyle w:val="Hyperlink"/>
                <w:noProof/>
              </w:rPr>
              <w:t>Section 4. Responsibilities</w:t>
            </w:r>
            <w:r>
              <w:rPr>
                <w:noProof/>
                <w:webHidden/>
              </w:rPr>
              <w:tab/>
            </w:r>
            <w:r>
              <w:rPr>
                <w:noProof/>
                <w:webHidden/>
              </w:rPr>
              <w:fldChar w:fldCharType="begin"/>
            </w:r>
            <w:r>
              <w:rPr>
                <w:noProof/>
                <w:webHidden/>
              </w:rPr>
              <w:instrText xml:space="preserve"> PAGEREF _Toc227591335 \h </w:instrText>
            </w:r>
            <w:r>
              <w:rPr>
                <w:noProof/>
                <w:webHidden/>
              </w:rPr>
            </w:r>
            <w:r>
              <w:rPr>
                <w:noProof/>
                <w:webHidden/>
              </w:rPr>
              <w:fldChar w:fldCharType="separate"/>
            </w:r>
            <w:r>
              <w:rPr>
                <w:noProof/>
                <w:webHidden/>
              </w:rPr>
              <w:t>3</w:t>
            </w:r>
            <w:r>
              <w:rPr>
                <w:noProof/>
                <w:webHidden/>
              </w:rPr>
              <w:fldChar w:fldCharType="end"/>
            </w:r>
          </w:hyperlink>
        </w:p>
        <w:p w14:paraId="216224E1" w14:textId="37BAD32E" w:rsidR="0033582E" w:rsidRDefault="0033582E" w:rsidP="0033582E">
          <w:pPr>
            <w:pStyle w:val="TOC2"/>
            <w:tabs>
              <w:tab w:val="right" w:leader="dot" w:pos="9350"/>
            </w:tabs>
            <w:spacing w:after="0" w:line="240" w:lineRule="auto"/>
            <w:rPr>
              <w:rFonts w:asciiTheme="minorHAnsi" w:eastAsiaTheme="minorEastAsia" w:hAnsiTheme="minorHAnsi" w:cstheme="minorBidi"/>
              <w:noProof/>
            </w:rPr>
          </w:pPr>
          <w:hyperlink w:anchor="_Toc227591336" w:history="1">
            <w:r w:rsidRPr="00A15F1E">
              <w:rPr>
                <w:rStyle w:val="Hyperlink"/>
                <w:noProof/>
              </w:rPr>
              <w:t>Article II. Definitions</w:t>
            </w:r>
            <w:r>
              <w:rPr>
                <w:noProof/>
                <w:webHidden/>
              </w:rPr>
              <w:tab/>
            </w:r>
            <w:r>
              <w:rPr>
                <w:noProof/>
                <w:webHidden/>
              </w:rPr>
              <w:fldChar w:fldCharType="begin"/>
            </w:r>
            <w:r>
              <w:rPr>
                <w:noProof/>
                <w:webHidden/>
              </w:rPr>
              <w:instrText xml:space="preserve"> PAGEREF _Toc227591336 \h </w:instrText>
            </w:r>
            <w:r>
              <w:rPr>
                <w:noProof/>
                <w:webHidden/>
              </w:rPr>
            </w:r>
            <w:r>
              <w:rPr>
                <w:noProof/>
                <w:webHidden/>
              </w:rPr>
              <w:fldChar w:fldCharType="separate"/>
            </w:r>
            <w:r>
              <w:rPr>
                <w:noProof/>
                <w:webHidden/>
              </w:rPr>
              <w:t>3</w:t>
            </w:r>
            <w:r>
              <w:rPr>
                <w:noProof/>
                <w:webHidden/>
              </w:rPr>
              <w:fldChar w:fldCharType="end"/>
            </w:r>
          </w:hyperlink>
        </w:p>
        <w:p w14:paraId="4D2D87FB" w14:textId="7949A2CD" w:rsidR="0033582E" w:rsidRDefault="0033582E" w:rsidP="0033582E">
          <w:pPr>
            <w:pStyle w:val="TOC2"/>
            <w:tabs>
              <w:tab w:val="right" w:leader="dot" w:pos="9350"/>
            </w:tabs>
            <w:spacing w:after="0" w:line="240" w:lineRule="auto"/>
            <w:rPr>
              <w:rFonts w:asciiTheme="minorHAnsi" w:eastAsiaTheme="minorEastAsia" w:hAnsiTheme="minorHAnsi" w:cstheme="minorBidi"/>
              <w:noProof/>
            </w:rPr>
          </w:pPr>
          <w:hyperlink w:anchor="_Toc227591337" w:history="1">
            <w:r w:rsidRPr="00A15F1E">
              <w:rPr>
                <w:rStyle w:val="Hyperlink"/>
                <w:noProof/>
              </w:rPr>
              <w:t>Article III: Organization and Structure</w:t>
            </w:r>
            <w:r>
              <w:rPr>
                <w:noProof/>
                <w:webHidden/>
              </w:rPr>
              <w:tab/>
            </w:r>
            <w:r>
              <w:rPr>
                <w:noProof/>
                <w:webHidden/>
              </w:rPr>
              <w:fldChar w:fldCharType="begin"/>
            </w:r>
            <w:r>
              <w:rPr>
                <w:noProof/>
                <w:webHidden/>
              </w:rPr>
              <w:instrText xml:space="preserve"> PAGEREF _Toc227591337 \h </w:instrText>
            </w:r>
            <w:r>
              <w:rPr>
                <w:noProof/>
                <w:webHidden/>
              </w:rPr>
            </w:r>
            <w:r>
              <w:rPr>
                <w:noProof/>
                <w:webHidden/>
              </w:rPr>
              <w:fldChar w:fldCharType="separate"/>
            </w:r>
            <w:r>
              <w:rPr>
                <w:noProof/>
                <w:webHidden/>
              </w:rPr>
              <w:t>4</w:t>
            </w:r>
            <w:r>
              <w:rPr>
                <w:noProof/>
                <w:webHidden/>
              </w:rPr>
              <w:fldChar w:fldCharType="end"/>
            </w:r>
          </w:hyperlink>
        </w:p>
        <w:p w14:paraId="66C68385" w14:textId="6AD17F0A"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38" w:history="1">
            <w:r w:rsidRPr="00A15F1E">
              <w:rPr>
                <w:rStyle w:val="Hyperlink"/>
                <w:noProof/>
              </w:rPr>
              <w:t>Section 1. Operation</w:t>
            </w:r>
            <w:r>
              <w:rPr>
                <w:noProof/>
                <w:webHidden/>
              </w:rPr>
              <w:tab/>
            </w:r>
            <w:r>
              <w:rPr>
                <w:noProof/>
                <w:webHidden/>
              </w:rPr>
              <w:fldChar w:fldCharType="begin"/>
            </w:r>
            <w:r>
              <w:rPr>
                <w:noProof/>
                <w:webHidden/>
              </w:rPr>
              <w:instrText xml:space="preserve"> PAGEREF _Toc227591338 \h </w:instrText>
            </w:r>
            <w:r>
              <w:rPr>
                <w:noProof/>
                <w:webHidden/>
              </w:rPr>
            </w:r>
            <w:r>
              <w:rPr>
                <w:noProof/>
                <w:webHidden/>
              </w:rPr>
              <w:fldChar w:fldCharType="separate"/>
            </w:r>
            <w:r>
              <w:rPr>
                <w:noProof/>
                <w:webHidden/>
              </w:rPr>
              <w:t>4</w:t>
            </w:r>
            <w:r>
              <w:rPr>
                <w:noProof/>
                <w:webHidden/>
              </w:rPr>
              <w:fldChar w:fldCharType="end"/>
            </w:r>
          </w:hyperlink>
        </w:p>
        <w:p w14:paraId="68B06F43" w14:textId="602BE1D4"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39" w:history="1">
            <w:r w:rsidRPr="00A15F1E">
              <w:rPr>
                <w:rStyle w:val="Hyperlink"/>
                <w:noProof/>
              </w:rPr>
              <w:t>Section 2. IFS Advisory Committee</w:t>
            </w:r>
            <w:r>
              <w:rPr>
                <w:noProof/>
                <w:webHidden/>
              </w:rPr>
              <w:tab/>
            </w:r>
            <w:r>
              <w:rPr>
                <w:noProof/>
                <w:webHidden/>
              </w:rPr>
              <w:fldChar w:fldCharType="begin"/>
            </w:r>
            <w:r>
              <w:rPr>
                <w:noProof/>
                <w:webHidden/>
              </w:rPr>
              <w:instrText xml:space="preserve"> PAGEREF _Toc227591339 \h </w:instrText>
            </w:r>
            <w:r>
              <w:rPr>
                <w:noProof/>
                <w:webHidden/>
              </w:rPr>
            </w:r>
            <w:r>
              <w:rPr>
                <w:noProof/>
                <w:webHidden/>
              </w:rPr>
              <w:fldChar w:fldCharType="separate"/>
            </w:r>
            <w:r>
              <w:rPr>
                <w:noProof/>
                <w:webHidden/>
              </w:rPr>
              <w:t>4</w:t>
            </w:r>
            <w:r>
              <w:rPr>
                <w:noProof/>
                <w:webHidden/>
              </w:rPr>
              <w:fldChar w:fldCharType="end"/>
            </w:r>
          </w:hyperlink>
        </w:p>
        <w:p w14:paraId="53A95766" w14:textId="658F2DDF"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40" w:history="1">
            <w:r w:rsidRPr="00A15F1E">
              <w:rPr>
                <w:rStyle w:val="Hyperlink"/>
                <w:noProof/>
              </w:rPr>
              <w:t>Section 3. Representatives</w:t>
            </w:r>
            <w:r>
              <w:rPr>
                <w:noProof/>
                <w:webHidden/>
              </w:rPr>
              <w:tab/>
            </w:r>
            <w:r>
              <w:rPr>
                <w:noProof/>
                <w:webHidden/>
              </w:rPr>
              <w:fldChar w:fldCharType="begin"/>
            </w:r>
            <w:r>
              <w:rPr>
                <w:noProof/>
                <w:webHidden/>
              </w:rPr>
              <w:instrText xml:space="preserve"> PAGEREF _Toc227591340 \h </w:instrText>
            </w:r>
            <w:r>
              <w:rPr>
                <w:noProof/>
                <w:webHidden/>
              </w:rPr>
            </w:r>
            <w:r>
              <w:rPr>
                <w:noProof/>
                <w:webHidden/>
              </w:rPr>
              <w:fldChar w:fldCharType="separate"/>
            </w:r>
            <w:r>
              <w:rPr>
                <w:noProof/>
                <w:webHidden/>
              </w:rPr>
              <w:t>4</w:t>
            </w:r>
            <w:r>
              <w:rPr>
                <w:noProof/>
                <w:webHidden/>
              </w:rPr>
              <w:fldChar w:fldCharType="end"/>
            </w:r>
          </w:hyperlink>
        </w:p>
        <w:p w14:paraId="228AB9C6" w14:textId="6046E861"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41" w:history="1">
            <w:r w:rsidRPr="00A15F1E">
              <w:rPr>
                <w:rStyle w:val="Hyperlink"/>
                <w:noProof/>
              </w:rPr>
              <w:t>Section 4. Officer Elections</w:t>
            </w:r>
            <w:r>
              <w:rPr>
                <w:noProof/>
                <w:webHidden/>
              </w:rPr>
              <w:tab/>
            </w:r>
            <w:r>
              <w:rPr>
                <w:noProof/>
                <w:webHidden/>
              </w:rPr>
              <w:fldChar w:fldCharType="begin"/>
            </w:r>
            <w:r>
              <w:rPr>
                <w:noProof/>
                <w:webHidden/>
              </w:rPr>
              <w:instrText xml:space="preserve"> PAGEREF _Toc227591341 \h </w:instrText>
            </w:r>
            <w:r>
              <w:rPr>
                <w:noProof/>
                <w:webHidden/>
              </w:rPr>
            </w:r>
            <w:r>
              <w:rPr>
                <w:noProof/>
                <w:webHidden/>
              </w:rPr>
              <w:fldChar w:fldCharType="separate"/>
            </w:r>
            <w:r>
              <w:rPr>
                <w:noProof/>
                <w:webHidden/>
              </w:rPr>
              <w:t>5</w:t>
            </w:r>
            <w:r>
              <w:rPr>
                <w:noProof/>
                <w:webHidden/>
              </w:rPr>
              <w:fldChar w:fldCharType="end"/>
            </w:r>
          </w:hyperlink>
        </w:p>
        <w:p w14:paraId="3F05B2FA" w14:textId="10830F18"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42" w:history="1">
            <w:r w:rsidRPr="00A15F1E">
              <w:rPr>
                <w:rStyle w:val="Hyperlink"/>
                <w:noProof/>
              </w:rPr>
              <w:t>Section 5. Voting</w:t>
            </w:r>
            <w:r>
              <w:rPr>
                <w:noProof/>
                <w:webHidden/>
              </w:rPr>
              <w:tab/>
            </w:r>
            <w:r>
              <w:rPr>
                <w:noProof/>
                <w:webHidden/>
              </w:rPr>
              <w:fldChar w:fldCharType="begin"/>
            </w:r>
            <w:r>
              <w:rPr>
                <w:noProof/>
                <w:webHidden/>
              </w:rPr>
              <w:instrText xml:space="preserve"> PAGEREF _Toc227591342 \h </w:instrText>
            </w:r>
            <w:r>
              <w:rPr>
                <w:noProof/>
                <w:webHidden/>
              </w:rPr>
            </w:r>
            <w:r>
              <w:rPr>
                <w:noProof/>
                <w:webHidden/>
              </w:rPr>
              <w:fldChar w:fldCharType="separate"/>
            </w:r>
            <w:r>
              <w:rPr>
                <w:noProof/>
                <w:webHidden/>
              </w:rPr>
              <w:t>5</w:t>
            </w:r>
            <w:r>
              <w:rPr>
                <w:noProof/>
                <w:webHidden/>
              </w:rPr>
              <w:fldChar w:fldCharType="end"/>
            </w:r>
          </w:hyperlink>
        </w:p>
        <w:p w14:paraId="58AFF6B0" w14:textId="438CC67E"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43" w:history="1">
            <w:r w:rsidRPr="00A15F1E">
              <w:rPr>
                <w:rStyle w:val="Hyperlink"/>
                <w:noProof/>
              </w:rPr>
              <w:t>Section 6. Vacancies</w:t>
            </w:r>
            <w:r>
              <w:rPr>
                <w:noProof/>
                <w:webHidden/>
              </w:rPr>
              <w:tab/>
            </w:r>
            <w:r>
              <w:rPr>
                <w:noProof/>
                <w:webHidden/>
              </w:rPr>
              <w:fldChar w:fldCharType="begin"/>
            </w:r>
            <w:r>
              <w:rPr>
                <w:noProof/>
                <w:webHidden/>
              </w:rPr>
              <w:instrText xml:space="preserve"> PAGEREF _Toc227591343 \h </w:instrText>
            </w:r>
            <w:r>
              <w:rPr>
                <w:noProof/>
                <w:webHidden/>
              </w:rPr>
            </w:r>
            <w:r>
              <w:rPr>
                <w:noProof/>
                <w:webHidden/>
              </w:rPr>
              <w:fldChar w:fldCharType="separate"/>
            </w:r>
            <w:r>
              <w:rPr>
                <w:noProof/>
                <w:webHidden/>
              </w:rPr>
              <w:t>5</w:t>
            </w:r>
            <w:r>
              <w:rPr>
                <w:noProof/>
                <w:webHidden/>
              </w:rPr>
              <w:fldChar w:fldCharType="end"/>
            </w:r>
          </w:hyperlink>
        </w:p>
        <w:p w14:paraId="71979DEB" w14:textId="5EF468C1"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44" w:history="1">
            <w:r w:rsidRPr="00A15F1E">
              <w:rPr>
                <w:rStyle w:val="Hyperlink"/>
                <w:noProof/>
              </w:rPr>
              <w:t>Section 7. Officer Responsibilities</w:t>
            </w:r>
            <w:r>
              <w:rPr>
                <w:noProof/>
                <w:webHidden/>
              </w:rPr>
              <w:tab/>
            </w:r>
            <w:r>
              <w:rPr>
                <w:noProof/>
                <w:webHidden/>
              </w:rPr>
              <w:fldChar w:fldCharType="begin"/>
            </w:r>
            <w:r>
              <w:rPr>
                <w:noProof/>
                <w:webHidden/>
              </w:rPr>
              <w:instrText xml:space="preserve"> PAGEREF _Toc227591344 \h </w:instrText>
            </w:r>
            <w:r>
              <w:rPr>
                <w:noProof/>
                <w:webHidden/>
              </w:rPr>
            </w:r>
            <w:r>
              <w:rPr>
                <w:noProof/>
                <w:webHidden/>
              </w:rPr>
              <w:fldChar w:fldCharType="separate"/>
            </w:r>
            <w:r>
              <w:rPr>
                <w:noProof/>
                <w:webHidden/>
              </w:rPr>
              <w:t>5</w:t>
            </w:r>
            <w:r>
              <w:rPr>
                <w:noProof/>
                <w:webHidden/>
              </w:rPr>
              <w:fldChar w:fldCharType="end"/>
            </w:r>
          </w:hyperlink>
        </w:p>
        <w:p w14:paraId="6092345C" w14:textId="46A7F484"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45" w:history="1">
            <w:r w:rsidRPr="00A15F1E">
              <w:rPr>
                <w:rStyle w:val="Hyperlink"/>
                <w:noProof/>
              </w:rPr>
              <w:t>Section 8. ISSG Liaison</w:t>
            </w:r>
            <w:r>
              <w:rPr>
                <w:noProof/>
                <w:webHidden/>
              </w:rPr>
              <w:tab/>
            </w:r>
            <w:r>
              <w:rPr>
                <w:noProof/>
                <w:webHidden/>
              </w:rPr>
              <w:fldChar w:fldCharType="begin"/>
            </w:r>
            <w:r>
              <w:rPr>
                <w:noProof/>
                <w:webHidden/>
              </w:rPr>
              <w:instrText xml:space="preserve"> PAGEREF _Toc227591345 \h </w:instrText>
            </w:r>
            <w:r>
              <w:rPr>
                <w:noProof/>
                <w:webHidden/>
              </w:rPr>
            </w:r>
            <w:r>
              <w:rPr>
                <w:noProof/>
                <w:webHidden/>
              </w:rPr>
              <w:fldChar w:fldCharType="separate"/>
            </w:r>
            <w:r>
              <w:rPr>
                <w:noProof/>
                <w:webHidden/>
              </w:rPr>
              <w:t>6</w:t>
            </w:r>
            <w:r>
              <w:rPr>
                <w:noProof/>
                <w:webHidden/>
              </w:rPr>
              <w:fldChar w:fldCharType="end"/>
            </w:r>
          </w:hyperlink>
        </w:p>
        <w:p w14:paraId="63EF8E27" w14:textId="518F9E32" w:rsidR="0033582E" w:rsidRDefault="0033582E" w:rsidP="0033582E">
          <w:pPr>
            <w:pStyle w:val="TOC2"/>
            <w:tabs>
              <w:tab w:val="right" w:leader="dot" w:pos="9350"/>
            </w:tabs>
            <w:spacing w:after="0" w:line="240" w:lineRule="auto"/>
            <w:rPr>
              <w:rFonts w:asciiTheme="minorHAnsi" w:eastAsiaTheme="minorEastAsia" w:hAnsiTheme="minorHAnsi" w:cstheme="minorBidi"/>
              <w:noProof/>
            </w:rPr>
          </w:pPr>
          <w:hyperlink w:anchor="_Toc227591346" w:history="1">
            <w:r w:rsidRPr="00A15F1E">
              <w:rPr>
                <w:rStyle w:val="Hyperlink"/>
                <w:noProof/>
              </w:rPr>
              <w:t>Article IV: IFS Fees and Expenses</w:t>
            </w:r>
            <w:r>
              <w:rPr>
                <w:noProof/>
                <w:webHidden/>
              </w:rPr>
              <w:tab/>
            </w:r>
            <w:r>
              <w:rPr>
                <w:noProof/>
                <w:webHidden/>
              </w:rPr>
              <w:fldChar w:fldCharType="begin"/>
            </w:r>
            <w:r>
              <w:rPr>
                <w:noProof/>
                <w:webHidden/>
              </w:rPr>
              <w:instrText xml:space="preserve"> PAGEREF _Toc227591346 \h </w:instrText>
            </w:r>
            <w:r>
              <w:rPr>
                <w:noProof/>
                <w:webHidden/>
              </w:rPr>
            </w:r>
            <w:r>
              <w:rPr>
                <w:noProof/>
                <w:webHidden/>
              </w:rPr>
              <w:fldChar w:fldCharType="separate"/>
            </w:r>
            <w:r>
              <w:rPr>
                <w:noProof/>
                <w:webHidden/>
              </w:rPr>
              <w:t>6</w:t>
            </w:r>
            <w:r>
              <w:rPr>
                <w:noProof/>
                <w:webHidden/>
              </w:rPr>
              <w:fldChar w:fldCharType="end"/>
            </w:r>
          </w:hyperlink>
        </w:p>
        <w:p w14:paraId="782D5B1C" w14:textId="6A73F7D3"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47" w:history="1">
            <w:r w:rsidRPr="00A15F1E">
              <w:rPr>
                <w:rStyle w:val="Hyperlink"/>
                <w:noProof/>
              </w:rPr>
              <w:t>Section 1. Collection and Use of Funds</w:t>
            </w:r>
            <w:r>
              <w:rPr>
                <w:noProof/>
                <w:webHidden/>
              </w:rPr>
              <w:tab/>
            </w:r>
            <w:r>
              <w:rPr>
                <w:noProof/>
                <w:webHidden/>
              </w:rPr>
              <w:fldChar w:fldCharType="begin"/>
            </w:r>
            <w:r>
              <w:rPr>
                <w:noProof/>
                <w:webHidden/>
              </w:rPr>
              <w:instrText xml:space="preserve"> PAGEREF _Toc227591347 \h </w:instrText>
            </w:r>
            <w:r>
              <w:rPr>
                <w:noProof/>
                <w:webHidden/>
              </w:rPr>
            </w:r>
            <w:r>
              <w:rPr>
                <w:noProof/>
                <w:webHidden/>
              </w:rPr>
              <w:fldChar w:fldCharType="separate"/>
            </w:r>
            <w:r>
              <w:rPr>
                <w:noProof/>
                <w:webHidden/>
              </w:rPr>
              <w:t>6</w:t>
            </w:r>
            <w:r>
              <w:rPr>
                <w:noProof/>
                <w:webHidden/>
              </w:rPr>
              <w:fldChar w:fldCharType="end"/>
            </w:r>
          </w:hyperlink>
        </w:p>
        <w:p w14:paraId="7F0D456B" w14:textId="1447C35B"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48" w:history="1">
            <w:r w:rsidRPr="00A15F1E">
              <w:rPr>
                <w:rStyle w:val="Hyperlink"/>
                <w:noProof/>
              </w:rPr>
              <w:t>Section 2. User Group Fees</w:t>
            </w:r>
            <w:r>
              <w:rPr>
                <w:noProof/>
                <w:webHidden/>
              </w:rPr>
              <w:tab/>
            </w:r>
            <w:r>
              <w:rPr>
                <w:noProof/>
                <w:webHidden/>
              </w:rPr>
              <w:fldChar w:fldCharType="begin"/>
            </w:r>
            <w:r>
              <w:rPr>
                <w:noProof/>
                <w:webHidden/>
              </w:rPr>
              <w:instrText xml:space="preserve"> PAGEREF _Toc227591348 \h </w:instrText>
            </w:r>
            <w:r>
              <w:rPr>
                <w:noProof/>
                <w:webHidden/>
              </w:rPr>
            </w:r>
            <w:r>
              <w:rPr>
                <w:noProof/>
                <w:webHidden/>
              </w:rPr>
              <w:fldChar w:fldCharType="separate"/>
            </w:r>
            <w:r>
              <w:rPr>
                <w:noProof/>
                <w:webHidden/>
              </w:rPr>
              <w:t>7</w:t>
            </w:r>
            <w:r>
              <w:rPr>
                <w:noProof/>
                <w:webHidden/>
              </w:rPr>
              <w:fldChar w:fldCharType="end"/>
            </w:r>
          </w:hyperlink>
        </w:p>
        <w:p w14:paraId="3B2D0AA4" w14:textId="42132371"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49" w:history="1">
            <w:r w:rsidRPr="00A15F1E">
              <w:rPr>
                <w:rStyle w:val="Hyperlink"/>
                <w:noProof/>
              </w:rPr>
              <w:t>Section 3. Termination and Reinstatement</w:t>
            </w:r>
            <w:r>
              <w:rPr>
                <w:noProof/>
                <w:webHidden/>
              </w:rPr>
              <w:tab/>
            </w:r>
            <w:r>
              <w:rPr>
                <w:noProof/>
                <w:webHidden/>
              </w:rPr>
              <w:fldChar w:fldCharType="begin"/>
            </w:r>
            <w:r>
              <w:rPr>
                <w:noProof/>
                <w:webHidden/>
              </w:rPr>
              <w:instrText xml:space="preserve"> PAGEREF _Toc227591349 \h </w:instrText>
            </w:r>
            <w:r>
              <w:rPr>
                <w:noProof/>
                <w:webHidden/>
              </w:rPr>
            </w:r>
            <w:r>
              <w:rPr>
                <w:noProof/>
                <w:webHidden/>
              </w:rPr>
              <w:fldChar w:fldCharType="separate"/>
            </w:r>
            <w:r>
              <w:rPr>
                <w:noProof/>
                <w:webHidden/>
              </w:rPr>
              <w:t>7</w:t>
            </w:r>
            <w:r>
              <w:rPr>
                <w:noProof/>
                <w:webHidden/>
              </w:rPr>
              <w:fldChar w:fldCharType="end"/>
            </w:r>
          </w:hyperlink>
        </w:p>
        <w:p w14:paraId="49FDF74A" w14:textId="7CD67ECB"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50" w:history="1">
            <w:r w:rsidRPr="00A15F1E">
              <w:rPr>
                <w:rStyle w:val="Hyperlink"/>
                <w:noProof/>
              </w:rPr>
              <w:t>Section 4. Reimbursement</w:t>
            </w:r>
            <w:r>
              <w:rPr>
                <w:noProof/>
                <w:webHidden/>
              </w:rPr>
              <w:tab/>
            </w:r>
            <w:r>
              <w:rPr>
                <w:noProof/>
                <w:webHidden/>
              </w:rPr>
              <w:fldChar w:fldCharType="begin"/>
            </w:r>
            <w:r>
              <w:rPr>
                <w:noProof/>
                <w:webHidden/>
              </w:rPr>
              <w:instrText xml:space="preserve"> PAGEREF _Toc227591350 \h </w:instrText>
            </w:r>
            <w:r>
              <w:rPr>
                <w:noProof/>
                <w:webHidden/>
              </w:rPr>
            </w:r>
            <w:r>
              <w:rPr>
                <w:noProof/>
                <w:webHidden/>
              </w:rPr>
              <w:fldChar w:fldCharType="separate"/>
            </w:r>
            <w:r>
              <w:rPr>
                <w:noProof/>
                <w:webHidden/>
              </w:rPr>
              <w:t>7</w:t>
            </w:r>
            <w:r>
              <w:rPr>
                <w:noProof/>
                <w:webHidden/>
              </w:rPr>
              <w:fldChar w:fldCharType="end"/>
            </w:r>
          </w:hyperlink>
        </w:p>
        <w:p w14:paraId="2F04B730" w14:textId="4D310A0F" w:rsidR="0033582E" w:rsidRDefault="0033582E" w:rsidP="0033582E">
          <w:pPr>
            <w:pStyle w:val="TOC2"/>
            <w:tabs>
              <w:tab w:val="right" w:leader="dot" w:pos="9350"/>
            </w:tabs>
            <w:spacing w:after="0" w:line="240" w:lineRule="auto"/>
            <w:rPr>
              <w:rFonts w:asciiTheme="minorHAnsi" w:eastAsiaTheme="minorEastAsia" w:hAnsiTheme="minorHAnsi" w:cstheme="minorBidi"/>
              <w:noProof/>
            </w:rPr>
          </w:pPr>
          <w:hyperlink w:anchor="_Toc227591351" w:history="1">
            <w:r w:rsidRPr="00A15F1E">
              <w:rPr>
                <w:rStyle w:val="Hyperlink"/>
                <w:noProof/>
              </w:rPr>
              <w:t>Article V: Business Rules</w:t>
            </w:r>
            <w:r>
              <w:rPr>
                <w:noProof/>
                <w:webHidden/>
              </w:rPr>
              <w:tab/>
            </w:r>
            <w:r>
              <w:rPr>
                <w:noProof/>
                <w:webHidden/>
              </w:rPr>
              <w:fldChar w:fldCharType="begin"/>
            </w:r>
            <w:r>
              <w:rPr>
                <w:noProof/>
                <w:webHidden/>
              </w:rPr>
              <w:instrText xml:space="preserve"> PAGEREF _Toc227591351 \h </w:instrText>
            </w:r>
            <w:r>
              <w:rPr>
                <w:noProof/>
                <w:webHidden/>
              </w:rPr>
            </w:r>
            <w:r>
              <w:rPr>
                <w:noProof/>
                <w:webHidden/>
              </w:rPr>
              <w:fldChar w:fldCharType="separate"/>
            </w:r>
            <w:r>
              <w:rPr>
                <w:noProof/>
                <w:webHidden/>
              </w:rPr>
              <w:t>7</w:t>
            </w:r>
            <w:r>
              <w:rPr>
                <w:noProof/>
                <w:webHidden/>
              </w:rPr>
              <w:fldChar w:fldCharType="end"/>
            </w:r>
          </w:hyperlink>
        </w:p>
        <w:p w14:paraId="62F47617" w14:textId="7357F59D"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52" w:history="1">
            <w:r w:rsidRPr="00A15F1E">
              <w:rPr>
                <w:rStyle w:val="Hyperlink"/>
                <w:noProof/>
              </w:rPr>
              <w:t>Section 1. Minimum Meeting Requirements</w:t>
            </w:r>
            <w:r>
              <w:rPr>
                <w:noProof/>
                <w:webHidden/>
              </w:rPr>
              <w:tab/>
            </w:r>
            <w:r>
              <w:rPr>
                <w:noProof/>
                <w:webHidden/>
              </w:rPr>
              <w:fldChar w:fldCharType="begin"/>
            </w:r>
            <w:r>
              <w:rPr>
                <w:noProof/>
                <w:webHidden/>
              </w:rPr>
              <w:instrText xml:space="preserve"> PAGEREF _Toc227591352 \h </w:instrText>
            </w:r>
            <w:r>
              <w:rPr>
                <w:noProof/>
                <w:webHidden/>
              </w:rPr>
            </w:r>
            <w:r>
              <w:rPr>
                <w:noProof/>
                <w:webHidden/>
              </w:rPr>
              <w:fldChar w:fldCharType="separate"/>
            </w:r>
            <w:r>
              <w:rPr>
                <w:noProof/>
                <w:webHidden/>
              </w:rPr>
              <w:t>7</w:t>
            </w:r>
            <w:r>
              <w:rPr>
                <w:noProof/>
                <w:webHidden/>
              </w:rPr>
              <w:fldChar w:fldCharType="end"/>
            </w:r>
          </w:hyperlink>
        </w:p>
        <w:p w14:paraId="57633F66" w14:textId="2AC34709"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53" w:history="1">
            <w:r w:rsidRPr="00A15F1E">
              <w:rPr>
                <w:rStyle w:val="Hyperlink"/>
                <w:noProof/>
              </w:rPr>
              <w:t>Section 2. Quorum</w:t>
            </w:r>
            <w:r>
              <w:rPr>
                <w:noProof/>
                <w:webHidden/>
              </w:rPr>
              <w:tab/>
            </w:r>
            <w:r>
              <w:rPr>
                <w:noProof/>
                <w:webHidden/>
              </w:rPr>
              <w:fldChar w:fldCharType="begin"/>
            </w:r>
            <w:r>
              <w:rPr>
                <w:noProof/>
                <w:webHidden/>
              </w:rPr>
              <w:instrText xml:space="preserve"> PAGEREF _Toc227591353 \h </w:instrText>
            </w:r>
            <w:r>
              <w:rPr>
                <w:noProof/>
                <w:webHidden/>
              </w:rPr>
            </w:r>
            <w:r>
              <w:rPr>
                <w:noProof/>
                <w:webHidden/>
              </w:rPr>
              <w:fldChar w:fldCharType="separate"/>
            </w:r>
            <w:r>
              <w:rPr>
                <w:noProof/>
                <w:webHidden/>
              </w:rPr>
              <w:t>7</w:t>
            </w:r>
            <w:r>
              <w:rPr>
                <w:noProof/>
                <w:webHidden/>
              </w:rPr>
              <w:fldChar w:fldCharType="end"/>
            </w:r>
          </w:hyperlink>
        </w:p>
        <w:p w14:paraId="15840D3D" w14:textId="3EAF5634"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54" w:history="1">
            <w:r w:rsidRPr="00A15F1E">
              <w:rPr>
                <w:rStyle w:val="Hyperlink"/>
                <w:noProof/>
              </w:rPr>
              <w:t>Section 3. Change/Enhancement Requests</w:t>
            </w:r>
            <w:r>
              <w:rPr>
                <w:noProof/>
                <w:webHidden/>
              </w:rPr>
              <w:tab/>
            </w:r>
            <w:r>
              <w:rPr>
                <w:noProof/>
                <w:webHidden/>
              </w:rPr>
              <w:fldChar w:fldCharType="begin"/>
            </w:r>
            <w:r>
              <w:rPr>
                <w:noProof/>
                <w:webHidden/>
              </w:rPr>
              <w:instrText xml:space="preserve"> PAGEREF _Toc227591354 \h </w:instrText>
            </w:r>
            <w:r>
              <w:rPr>
                <w:noProof/>
                <w:webHidden/>
              </w:rPr>
            </w:r>
            <w:r>
              <w:rPr>
                <w:noProof/>
                <w:webHidden/>
              </w:rPr>
              <w:fldChar w:fldCharType="separate"/>
            </w:r>
            <w:r>
              <w:rPr>
                <w:noProof/>
                <w:webHidden/>
              </w:rPr>
              <w:t>7</w:t>
            </w:r>
            <w:r>
              <w:rPr>
                <w:noProof/>
                <w:webHidden/>
              </w:rPr>
              <w:fldChar w:fldCharType="end"/>
            </w:r>
          </w:hyperlink>
        </w:p>
        <w:p w14:paraId="05FCA731" w14:textId="55349C99"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55" w:history="1">
            <w:r w:rsidRPr="00A15F1E">
              <w:rPr>
                <w:rStyle w:val="Hyperlink"/>
                <w:noProof/>
              </w:rPr>
              <w:t>Section 4. Development Projects</w:t>
            </w:r>
            <w:r>
              <w:rPr>
                <w:noProof/>
                <w:webHidden/>
              </w:rPr>
              <w:tab/>
            </w:r>
            <w:r>
              <w:rPr>
                <w:noProof/>
                <w:webHidden/>
              </w:rPr>
              <w:fldChar w:fldCharType="begin"/>
            </w:r>
            <w:r>
              <w:rPr>
                <w:noProof/>
                <w:webHidden/>
              </w:rPr>
              <w:instrText xml:space="preserve"> PAGEREF _Toc227591355 \h </w:instrText>
            </w:r>
            <w:r>
              <w:rPr>
                <w:noProof/>
                <w:webHidden/>
              </w:rPr>
            </w:r>
            <w:r>
              <w:rPr>
                <w:noProof/>
                <w:webHidden/>
              </w:rPr>
              <w:fldChar w:fldCharType="separate"/>
            </w:r>
            <w:r>
              <w:rPr>
                <w:noProof/>
                <w:webHidden/>
              </w:rPr>
              <w:t>8</w:t>
            </w:r>
            <w:r>
              <w:rPr>
                <w:noProof/>
                <w:webHidden/>
              </w:rPr>
              <w:fldChar w:fldCharType="end"/>
            </w:r>
          </w:hyperlink>
        </w:p>
        <w:p w14:paraId="48A6C7F6" w14:textId="68D02004"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56" w:history="1">
            <w:r w:rsidRPr="00A15F1E">
              <w:rPr>
                <w:rStyle w:val="Hyperlink"/>
                <w:noProof/>
              </w:rPr>
              <w:t>Section 5. Authority to Approve</w:t>
            </w:r>
            <w:r>
              <w:rPr>
                <w:noProof/>
                <w:webHidden/>
              </w:rPr>
              <w:tab/>
            </w:r>
            <w:r>
              <w:rPr>
                <w:noProof/>
                <w:webHidden/>
              </w:rPr>
              <w:fldChar w:fldCharType="begin"/>
            </w:r>
            <w:r>
              <w:rPr>
                <w:noProof/>
                <w:webHidden/>
              </w:rPr>
              <w:instrText xml:space="preserve"> PAGEREF _Toc227591356 \h </w:instrText>
            </w:r>
            <w:r>
              <w:rPr>
                <w:noProof/>
                <w:webHidden/>
              </w:rPr>
            </w:r>
            <w:r>
              <w:rPr>
                <w:noProof/>
                <w:webHidden/>
              </w:rPr>
              <w:fldChar w:fldCharType="separate"/>
            </w:r>
            <w:r>
              <w:rPr>
                <w:noProof/>
                <w:webHidden/>
              </w:rPr>
              <w:t>8</w:t>
            </w:r>
            <w:r>
              <w:rPr>
                <w:noProof/>
                <w:webHidden/>
              </w:rPr>
              <w:fldChar w:fldCharType="end"/>
            </w:r>
          </w:hyperlink>
        </w:p>
        <w:p w14:paraId="4151F4F2" w14:textId="4396F914" w:rsidR="0033582E" w:rsidRDefault="0033582E" w:rsidP="0033582E">
          <w:pPr>
            <w:pStyle w:val="TOC2"/>
            <w:tabs>
              <w:tab w:val="right" w:leader="dot" w:pos="9350"/>
            </w:tabs>
            <w:spacing w:after="0" w:line="240" w:lineRule="auto"/>
            <w:rPr>
              <w:rFonts w:asciiTheme="minorHAnsi" w:eastAsiaTheme="minorEastAsia" w:hAnsiTheme="minorHAnsi" w:cstheme="minorBidi"/>
              <w:noProof/>
            </w:rPr>
          </w:pPr>
          <w:hyperlink w:anchor="_Toc227591357" w:history="1">
            <w:r w:rsidRPr="00A15F1E">
              <w:rPr>
                <w:rStyle w:val="Hyperlink"/>
                <w:noProof/>
              </w:rPr>
              <w:t>Article VI: Ownership</w:t>
            </w:r>
            <w:r>
              <w:rPr>
                <w:noProof/>
                <w:webHidden/>
              </w:rPr>
              <w:tab/>
            </w:r>
            <w:r>
              <w:rPr>
                <w:noProof/>
                <w:webHidden/>
              </w:rPr>
              <w:fldChar w:fldCharType="begin"/>
            </w:r>
            <w:r>
              <w:rPr>
                <w:noProof/>
                <w:webHidden/>
              </w:rPr>
              <w:instrText xml:space="preserve"> PAGEREF _Toc227591357 \h </w:instrText>
            </w:r>
            <w:r>
              <w:rPr>
                <w:noProof/>
                <w:webHidden/>
              </w:rPr>
            </w:r>
            <w:r>
              <w:rPr>
                <w:noProof/>
                <w:webHidden/>
              </w:rPr>
              <w:fldChar w:fldCharType="separate"/>
            </w:r>
            <w:r>
              <w:rPr>
                <w:noProof/>
                <w:webHidden/>
              </w:rPr>
              <w:t>8</w:t>
            </w:r>
            <w:r>
              <w:rPr>
                <w:noProof/>
                <w:webHidden/>
              </w:rPr>
              <w:fldChar w:fldCharType="end"/>
            </w:r>
          </w:hyperlink>
        </w:p>
        <w:p w14:paraId="002EB3D2" w14:textId="18981149" w:rsidR="0033582E" w:rsidRDefault="0033582E" w:rsidP="0033582E">
          <w:pPr>
            <w:pStyle w:val="TOC2"/>
            <w:tabs>
              <w:tab w:val="right" w:leader="dot" w:pos="9350"/>
            </w:tabs>
            <w:spacing w:after="0" w:line="240" w:lineRule="auto"/>
            <w:rPr>
              <w:rFonts w:asciiTheme="minorHAnsi" w:eastAsiaTheme="minorEastAsia" w:hAnsiTheme="minorHAnsi" w:cstheme="minorBidi"/>
              <w:noProof/>
            </w:rPr>
          </w:pPr>
          <w:hyperlink w:anchor="_Toc227591358" w:history="1">
            <w:r w:rsidRPr="00A15F1E">
              <w:rPr>
                <w:rStyle w:val="Hyperlink"/>
                <w:noProof/>
              </w:rPr>
              <w:t>Article VII: Termination</w:t>
            </w:r>
            <w:r>
              <w:rPr>
                <w:noProof/>
                <w:webHidden/>
              </w:rPr>
              <w:tab/>
            </w:r>
            <w:r>
              <w:rPr>
                <w:noProof/>
                <w:webHidden/>
              </w:rPr>
              <w:fldChar w:fldCharType="begin"/>
            </w:r>
            <w:r>
              <w:rPr>
                <w:noProof/>
                <w:webHidden/>
              </w:rPr>
              <w:instrText xml:space="preserve"> PAGEREF _Toc227591358 \h </w:instrText>
            </w:r>
            <w:r>
              <w:rPr>
                <w:noProof/>
                <w:webHidden/>
              </w:rPr>
            </w:r>
            <w:r>
              <w:rPr>
                <w:noProof/>
                <w:webHidden/>
              </w:rPr>
              <w:fldChar w:fldCharType="separate"/>
            </w:r>
            <w:r>
              <w:rPr>
                <w:noProof/>
                <w:webHidden/>
              </w:rPr>
              <w:t>8</w:t>
            </w:r>
            <w:r>
              <w:rPr>
                <w:noProof/>
                <w:webHidden/>
              </w:rPr>
              <w:fldChar w:fldCharType="end"/>
            </w:r>
          </w:hyperlink>
        </w:p>
        <w:p w14:paraId="1AB532D8" w14:textId="38DC2D93"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59" w:history="1">
            <w:r w:rsidRPr="00A15F1E">
              <w:rPr>
                <w:rStyle w:val="Hyperlink"/>
                <w:noProof/>
              </w:rPr>
              <w:t>Section 1. IFS User Group Member Termination</w:t>
            </w:r>
            <w:r>
              <w:rPr>
                <w:noProof/>
                <w:webHidden/>
              </w:rPr>
              <w:tab/>
            </w:r>
            <w:r>
              <w:rPr>
                <w:noProof/>
                <w:webHidden/>
              </w:rPr>
              <w:fldChar w:fldCharType="begin"/>
            </w:r>
            <w:r>
              <w:rPr>
                <w:noProof/>
                <w:webHidden/>
              </w:rPr>
              <w:instrText xml:space="preserve"> PAGEREF _Toc227591359 \h </w:instrText>
            </w:r>
            <w:r>
              <w:rPr>
                <w:noProof/>
                <w:webHidden/>
              </w:rPr>
            </w:r>
            <w:r>
              <w:rPr>
                <w:noProof/>
                <w:webHidden/>
              </w:rPr>
              <w:fldChar w:fldCharType="separate"/>
            </w:r>
            <w:r>
              <w:rPr>
                <w:noProof/>
                <w:webHidden/>
              </w:rPr>
              <w:t>8</w:t>
            </w:r>
            <w:r>
              <w:rPr>
                <w:noProof/>
                <w:webHidden/>
              </w:rPr>
              <w:fldChar w:fldCharType="end"/>
            </w:r>
          </w:hyperlink>
        </w:p>
        <w:p w14:paraId="346C3AC0" w14:textId="69AA8968"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60" w:history="1">
            <w:r w:rsidRPr="00A15F1E">
              <w:rPr>
                <w:rStyle w:val="Hyperlink"/>
                <w:noProof/>
              </w:rPr>
              <w:t>Section 2. IFS User Group Termination</w:t>
            </w:r>
            <w:r>
              <w:rPr>
                <w:noProof/>
                <w:webHidden/>
              </w:rPr>
              <w:tab/>
            </w:r>
            <w:r>
              <w:rPr>
                <w:noProof/>
                <w:webHidden/>
              </w:rPr>
              <w:fldChar w:fldCharType="begin"/>
            </w:r>
            <w:r>
              <w:rPr>
                <w:noProof/>
                <w:webHidden/>
              </w:rPr>
              <w:instrText xml:space="preserve"> PAGEREF _Toc227591360 \h </w:instrText>
            </w:r>
            <w:r>
              <w:rPr>
                <w:noProof/>
                <w:webHidden/>
              </w:rPr>
            </w:r>
            <w:r>
              <w:rPr>
                <w:noProof/>
                <w:webHidden/>
              </w:rPr>
              <w:fldChar w:fldCharType="separate"/>
            </w:r>
            <w:r>
              <w:rPr>
                <w:noProof/>
                <w:webHidden/>
              </w:rPr>
              <w:t>9</w:t>
            </w:r>
            <w:r>
              <w:rPr>
                <w:noProof/>
                <w:webHidden/>
              </w:rPr>
              <w:fldChar w:fldCharType="end"/>
            </w:r>
          </w:hyperlink>
        </w:p>
        <w:p w14:paraId="3716950B" w14:textId="47D4462F" w:rsidR="0033582E" w:rsidRDefault="0033582E" w:rsidP="0033582E">
          <w:pPr>
            <w:pStyle w:val="TOC3"/>
            <w:tabs>
              <w:tab w:val="right" w:leader="dot" w:pos="9350"/>
            </w:tabs>
            <w:spacing w:after="0" w:line="240" w:lineRule="auto"/>
            <w:rPr>
              <w:rFonts w:asciiTheme="minorHAnsi" w:eastAsiaTheme="minorEastAsia" w:hAnsiTheme="minorHAnsi" w:cstheme="minorBidi"/>
              <w:noProof/>
            </w:rPr>
          </w:pPr>
          <w:hyperlink w:anchor="_Toc227591361" w:history="1">
            <w:r w:rsidRPr="00A15F1E">
              <w:rPr>
                <w:rStyle w:val="Hyperlink"/>
                <w:noProof/>
              </w:rPr>
              <w:t>Section 3. Financial Obligations of Terminating Member</w:t>
            </w:r>
            <w:r>
              <w:rPr>
                <w:noProof/>
                <w:webHidden/>
              </w:rPr>
              <w:tab/>
            </w:r>
            <w:r>
              <w:rPr>
                <w:noProof/>
                <w:webHidden/>
              </w:rPr>
              <w:fldChar w:fldCharType="begin"/>
            </w:r>
            <w:r>
              <w:rPr>
                <w:noProof/>
                <w:webHidden/>
              </w:rPr>
              <w:instrText xml:space="preserve"> PAGEREF _Toc227591361 \h </w:instrText>
            </w:r>
            <w:r>
              <w:rPr>
                <w:noProof/>
                <w:webHidden/>
              </w:rPr>
            </w:r>
            <w:r>
              <w:rPr>
                <w:noProof/>
                <w:webHidden/>
              </w:rPr>
              <w:fldChar w:fldCharType="separate"/>
            </w:r>
            <w:r>
              <w:rPr>
                <w:noProof/>
                <w:webHidden/>
              </w:rPr>
              <w:t>9</w:t>
            </w:r>
            <w:r>
              <w:rPr>
                <w:noProof/>
                <w:webHidden/>
              </w:rPr>
              <w:fldChar w:fldCharType="end"/>
            </w:r>
          </w:hyperlink>
        </w:p>
        <w:p w14:paraId="786090CC" w14:textId="3D586425" w:rsidR="0033582E" w:rsidRDefault="0033582E" w:rsidP="0033582E">
          <w:pPr>
            <w:pStyle w:val="TOC2"/>
            <w:tabs>
              <w:tab w:val="right" w:leader="dot" w:pos="9350"/>
            </w:tabs>
            <w:spacing w:after="0" w:line="240" w:lineRule="auto"/>
            <w:rPr>
              <w:rFonts w:asciiTheme="minorHAnsi" w:eastAsiaTheme="minorEastAsia" w:hAnsiTheme="minorHAnsi" w:cstheme="minorBidi"/>
              <w:noProof/>
            </w:rPr>
          </w:pPr>
          <w:hyperlink w:anchor="_Toc227591362" w:history="1">
            <w:r w:rsidRPr="00A15F1E">
              <w:rPr>
                <w:rStyle w:val="Hyperlink"/>
                <w:noProof/>
              </w:rPr>
              <w:t>Article VIII: Amendments</w:t>
            </w:r>
            <w:r>
              <w:rPr>
                <w:noProof/>
                <w:webHidden/>
              </w:rPr>
              <w:tab/>
            </w:r>
            <w:r>
              <w:rPr>
                <w:noProof/>
                <w:webHidden/>
              </w:rPr>
              <w:fldChar w:fldCharType="begin"/>
            </w:r>
            <w:r>
              <w:rPr>
                <w:noProof/>
                <w:webHidden/>
              </w:rPr>
              <w:instrText xml:space="preserve"> PAGEREF _Toc227591362 \h </w:instrText>
            </w:r>
            <w:r>
              <w:rPr>
                <w:noProof/>
                <w:webHidden/>
              </w:rPr>
            </w:r>
            <w:r>
              <w:rPr>
                <w:noProof/>
                <w:webHidden/>
              </w:rPr>
              <w:fldChar w:fldCharType="separate"/>
            </w:r>
            <w:r>
              <w:rPr>
                <w:noProof/>
                <w:webHidden/>
              </w:rPr>
              <w:t>9</w:t>
            </w:r>
            <w:r>
              <w:rPr>
                <w:noProof/>
                <w:webHidden/>
              </w:rPr>
              <w:fldChar w:fldCharType="end"/>
            </w:r>
          </w:hyperlink>
        </w:p>
        <w:p w14:paraId="0C85C26E" w14:textId="2B9FDF17" w:rsidR="00E66EAB" w:rsidRDefault="00882342" w:rsidP="0033582E">
          <w:pPr>
            <w:spacing w:after="0" w:line="240" w:lineRule="auto"/>
            <w:rPr>
              <w:noProof/>
            </w:rPr>
          </w:pPr>
          <w:r>
            <w:rPr>
              <w:b/>
              <w:bCs/>
              <w:noProof/>
            </w:rPr>
            <w:fldChar w:fldCharType="end"/>
          </w:r>
        </w:p>
      </w:sdtContent>
    </w:sdt>
    <w:p w14:paraId="0937329D" w14:textId="77777777" w:rsidR="00B20EE8" w:rsidRDefault="00B20EE8" w:rsidP="00B20EE8"/>
    <w:p w14:paraId="79AFEE47" w14:textId="77777777" w:rsidR="00B20EE8" w:rsidRDefault="00B20EE8" w:rsidP="00B20EE8"/>
    <w:p w14:paraId="7318714C" w14:textId="77777777" w:rsidR="00B20EE8" w:rsidRDefault="00B20EE8" w:rsidP="00B20EE8"/>
    <w:p w14:paraId="48B40031" w14:textId="77777777" w:rsidR="00B20EE8" w:rsidRDefault="00B20EE8" w:rsidP="00B20EE8"/>
    <w:p w14:paraId="3A554D02" w14:textId="77777777" w:rsidR="00B20EE8" w:rsidRDefault="00B20EE8" w:rsidP="00B20EE8"/>
    <w:p w14:paraId="4D7D4E78" w14:textId="02EE40C3" w:rsidR="008E39D7" w:rsidRPr="009D1520" w:rsidRDefault="004F052C" w:rsidP="00E66EAB">
      <w:pPr>
        <w:pStyle w:val="Heading2"/>
      </w:pPr>
      <w:bookmarkStart w:id="4" w:name="_Toc227591330"/>
      <w:r w:rsidRPr="009D1520">
        <w:lastRenderedPageBreak/>
        <w:t>Introduction</w:t>
      </w:r>
      <w:bookmarkEnd w:id="4"/>
    </w:p>
    <w:p w14:paraId="2992427F" w14:textId="3643AD3B" w:rsidR="004F052C" w:rsidRDefault="004A467C" w:rsidP="00E50CF6">
      <w:r w:rsidRPr="004A467C">
        <w:t>MnCCC membership is defined as a Minnesota county, city, agency, or other Minnesota governmental subdivision that is eligible to enter into a joint powers agreement under Minnesota Statute 471.59, and that has ratified and executed the Joint Powers Agreement and has paid those membership Dues and other Charges established by MnCCC.</w:t>
      </w:r>
    </w:p>
    <w:p w14:paraId="580F0311" w14:textId="079379AC" w:rsidR="0060363B" w:rsidRPr="0060363B" w:rsidRDefault="005E1EF3" w:rsidP="00E50CF6">
      <w:r w:rsidRPr="005E1EF3">
        <w:t xml:space="preserve">The MnCCC Board may adopt Rules and Regulations to govern the business and operation of </w:t>
      </w:r>
      <w:r w:rsidR="0027199B">
        <w:t>User Group</w:t>
      </w:r>
      <w:r w:rsidRPr="005E1EF3">
        <w:t>s. Such Rules and Regulations shall be considered supplementary and cannot conflict with or be inconsistent with MnCCC Bylaws and may</w:t>
      </w:r>
      <w:r>
        <w:t xml:space="preserve"> </w:t>
      </w:r>
      <w:r w:rsidR="00CA4FD1">
        <w:t xml:space="preserve">be modified, replaced, or repealed. The Board shall also adopt, maintain, and update a set of </w:t>
      </w:r>
      <w:r w:rsidR="0060363B">
        <w:t>c</w:t>
      </w:r>
      <w:r w:rsidR="0060363B" w:rsidRPr="0060363B">
        <w:t>ore contract principles and minimum standards that must be included within any software or service agreements. Any deviation from such core principles or minimum standards will require the Board’s prior written Consent.</w:t>
      </w:r>
    </w:p>
    <w:p w14:paraId="52F5979D" w14:textId="476A250A" w:rsidR="0060363B" w:rsidRPr="0060363B" w:rsidRDefault="0060363B" w:rsidP="00E50CF6">
      <w:r w:rsidRPr="0060363B">
        <w:t>In accordance with Article V., Section 1, of the Minnesota Counties Computer Cooperative (MnCCC) Bylaws, the following supplementary Rules and Regulations governing the business of the</w:t>
      </w:r>
      <w:r w:rsidR="003C5986">
        <w:t xml:space="preserve"> IFS</w:t>
      </w:r>
      <w:r w:rsidR="00B832CC">
        <w:t xml:space="preserve"> </w:t>
      </w:r>
      <w:r w:rsidR="0027199B">
        <w:t>User Group</w:t>
      </w:r>
      <w:r w:rsidR="00B832CC">
        <w:t xml:space="preserve"> </w:t>
      </w:r>
      <w:r w:rsidRPr="0060363B">
        <w:t>are promulgated.</w:t>
      </w:r>
    </w:p>
    <w:p w14:paraId="2EBA89FA" w14:textId="5EE10885" w:rsidR="004A467C" w:rsidRDefault="002D661C" w:rsidP="00E50CF6">
      <w:pPr>
        <w:pStyle w:val="Heading2"/>
      </w:pPr>
      <w:bookmarkStart w:id="5" w:name="_Toc227591331"/>
      <w:r>
        <w:t xml:space="preserve">Article I. </w:t>
      </w:r>
      <w:r w:rsidR="006A1F04">
        <w:t>Purpose</w:t>
      </w:r>
      <w:bookmarkEnd w:id="5"/>
    </w:p>
    <w:p w14:paraId="635EFC76" w14:textId="0C4FD0D6" w:rsidR="00D05F6D" w:rsidRDefault="00D05F6D" w:rsidP="0038527C">
      <w:pPr>
        <w:pStyle w:val="Heading3"/>
      </w:pPr>
      <w:bookmarkStart w:id="6" w:name="_Toc227591332"/>
      <w:r>
        <w:t xml:space="preserve">Section 1. </w:t>
      </w:r>
      <w:r w:rsidR="00025EFA">
        <w:t>Purpose</w:t>
      </w:r>
      <w:bookmarkEnd w:id="6"/>
    </w:p>
    <w:p w14:paraId="732F5F44" w14:textId="77777777" w:rsidR="00BA146F" w:rsidRDefault="00BA146F" w:rsidP="002A5BE3">
      <w:pPr>
        <w:rPr>
          <w:b/>
          <w:bCs/>
        </w:rPr>
      </w:pPr>
      <w:r w:rsidRPr="00BA146F">
        <w:t>The IFS User Group and Advisory Committee exist to collectively oversee the Integrated Financial System, hereafter referred to as IFS or IFS/IFSpi, financial software system collectively owned by IFS Users that are members of IFS User Groups that agree to cooperate for the purpose of providing coordination, ensuring continuity of software maintenance and county financial operations using IFS. The purpose of these Rules and Regulations is to define the manner in which the IFS User Group and Advisory Committee shall operate, the rights, privileges and obligations of each IFS User Group and their respective members to the IFS Advisory Committee, to provide direction to the staff of MnCCC and to conduct business necessary to the operation of the IFS User Group and Advisory Committee as directed by the elected representatives serving on the IFS Advisory Committee.</w:t>
      </w:r>
    </w:p>
    <w:p w14:paraId="153E092D" w14:textId="724BDE7F" w:rsidR="00C22F41" w:rsidRDefault="00BA2F9F" w:rsidP="00C22F41">
      <w:pPr>
        <w:pStyle w:val="Heading3"/>
      </w:pPr>
      <w:bookmarkStart w:id="7" w:name="_Toc227591333"/>
      <w:r>
        <w:t xml:space="preserve">Section 2. </w:t>
      </w:r>
      <w:r w:rsidR="009F1D90">
        <w:t>Mission</w:t>
      </w:r>
      <w:bookmarkEnd w:id="7"/>
    </w:p>
    <w:p w14:paraId="7CFC2B25" w14:textId="758135C8" w:rsidR="002A5BE3" w:rsidRDefault="002A5BE3" w:rsidP="002A5BE3">
      <w:pPr>
        <w:rPr>
          <w:b/>
          <w:bCs/>
        </w:rPr>
      </w:pPr>
      <w:r w:rsidRPr="002A5BE3">
        <w:t xml:space="preserve">The mission of the IFS User Group is to develop and maintain integrated data systems that support agencies in complying with the duties and obligations of auditor/treasurer and health and human services departments, and to be in a position to exchange information with </w:t>
      </w:r>
      <w:r>
        <w:t>its</w:t>
      </w:r>
      <w:r w:rsidRPr="002A5BE3">
        <w:t xml:space="preserve"> partners.</w:t>
      </w:r>
    </w:p>
    <w:p w14:paraId="053F9641" w14:textId="03C997E6" w:rsidR="00CB10DC" w:rsidRDefault="00CB10DC" w:rsidP="00CB10DC">
      <w:pPr>
        <w:pStyle w:val="Heading3"/>
      </w:pPr>
      <w:bookmarkStart w:id="8" w:name="_Toc227591334"/>
      <w:r>
        <w:lastRenderedPageBreak/>
        <w:t xml:space="preserve">Section </w:t>
      </w:r>
      <w:r w:rsidR="00E32444">
        <w:t>3</w:t>
      </w:r>
      <w:r>
        <w:t xml:space="preserve">. </w:t>
      </w:r>
      <w:r w:rsidR="002A5BE3">
        <w:t>Vision</w:t>
      </w:r>
      <w:bookmarkEnd w:id="8"/>
    </w:p>
    <w:p w14:paraId="63DA082B" w14:textId="6B8D9214" w:rsidR="00CB10DC" w:rsidRDefault="00171A7F" w:rsidP="00224C24">
      <w:r w:rsidRPr="00171A7F">
        <w:t>The vision of the IFS User Group is to create, implement</w:t>
      </w:r>
      <w:r>
        <w:t>,</w:t>
      </w:r>
      <w:r w:rsidRPr="00171A7F">
        <w:t xml:space="preserve"> and enhance an effective and efficient financial software system through active cooperation of the membership.</w:t>
      </w:r>
    </w:p>
    <w:p w14:paraId="489CBD9F" w14:textId="44DD4C50" w:rsidR="00171A7F" w:rsidRDefault="00171A7F" w:rsidP="00171A7F">
      <w:pPr>
        <w:pStyle w:val="Heading3"/>
      </w:pPr>
      <w:bookmarkStart w:id="9" w:name="_Toc227591335"/>
      <w:r>
        <w:t xml:space="preserve">Section </w:t>
      </w:r>
      <w:r>
        <w:t>4</w:t>
      </w:r>
      <w:r>
        <w:t xml:space="preserve">. </w:t>
      </w:r>
      <w:r>
        <w:t>Responsibilities</w:t>
      </w:r>
      <w:bookmarkEnd w:id="9"/>
    </w:p>
    <w:p w14:paraId="402356C0" w14:textId="6E52BDB9" w:rsidR="00171A7F" w:rsidRDefault="00171A7F" w:rsidP="00171A7F">
      <w:r>
        <w:t>The IFS User Group and Advisory Committee shall:</w:t>
      </w:r>
    </w:p>
    <w:p w14:paraId="373CDD2D" w14:textId="7F395D4F" w:rsidR="00171A7F" w:rsidRDefault="00171A7F" w:rsidP="00171A7F">
      <w:pPr>
        <w:pStyle w:val="ListParagraph"/>
        <w:numPr>
          <w:ilvl w:val="0"/>
          <w:numId w:val="35"/>
        </w:numPr>
      </w:pPr>
      <w:r>
        <w:t xml:space="preserve">Provide </w:t>
      </w:r>
      <w:proofErr w:type="gramStart"/>
      <w:r>
        <w:t>direction</w:t>
      </w:r>
      <w:proofErr w:type="gramEnd"/>
      <w:r>
        <w:t xml:space="preserve"> to the </w:t>
      </w:r>
      <w:r w:rsidR="00523767">
        <w:t>MnCCC Board regarding vendor selection and vendor contracts</w:t>
      </w:r>
    </w:p>
    <w:p w14:paraId="3CE2375C" w14:textId="77777777" w:rsidR="00631BAB" w:rsidRDefault="00631BAB" w:rsidP="00631BAB">
      <w:pPr>
        <w:pStyle w:val="ListParagraph"/>
        <w:numPr>
          <w:ilvl w:val="0"/>
          <w:numId w:val="35"/>
        </w:numPr>
      </w:pPr>
      <w:r>
        <w:t>Determine and approve modifications or enhancements to existing software applications</w:t>
      </w:r>
    </w:p>
    <w:p w14:paraId="4D72A8D3" w14:textId="77777777" w:rsidR="00631BAB" w:rsidRDefault="00631BAB" w:rsidP="00631BAB">
      <w:pPr>
        <w:pStyle w:val="ListParagraph"/>
        <w:numPr>
          <w:ilvl w:val="0"/>
          <w:numId w:val="35"/>
        </w:numPr>
      </w:pPr>
      <w:r>
        <w:t>Identify the need for and requirements of new applications</w:t>
      </w:r>
    </w:p>
    <w:p w14:paraId="42C38FC7" w14:textId="77777777" w:rsidR="00631BAB" w:rsidRDefault="00631BAB" w:rsidP="00631BAB">
      <w:pPr>
        <w:pStyle w:val="ListParagraph"/>
        <w:numPr>
          <w:ilvl w:val="0"/>
          <w:numId w:val="35"/>
        </w:numPr>
      </w:pPr>
      <w:r>
        <w:t>Conduct business necessary to the operation of the group</w:t>
      </w:r>
    </w:p>
    <w:p w14:paraId="636F9910" w14:textId="30BEE925" w:rsidR="00631BAB" w:rsidRDefault="00631BAB" w:rsidP="00631BAB">
      <w:pPr>
        <w:pStyle w:val="ListParagraph"/>
        <w:numPr>
          <w:ilvl w:val="0"/>
          <w:numId w:val="35"/>
        </w:numPr>
      </w:pPr>
      <w:r>
        <w:t>Share financial obligations and ownership as defined in</w:t>
      </w:r>
      <w:r>
        <w:t xml:space="preserve"> MnCCC’s</w:t>
      </w:r>
      <w:r>
        <w:t xml:space="preserve"> Bylaws</w:t>
      </w:r>
    </w:p>
    <w:p w14:paraId="4B4FD780" w14:textId="77777777" w:rsidR="00631BAB" w:rsidRDefault="00631BAB" w:rsidP="00631BAB">
      <w:pPr>
        <w:pStyle w:val="ListParagraph"/>
        <w:numPr>
          <w:ilvl w:val="0"/>
          <w:numId w:val="35"/>
        </w:numPr>
      </w:pPr>
      <w:r>
        <w:t>Share knowledge</w:t>
      </w:r>
    </w:p>
    <w:p w14:paraId="510B176D" w14:textId="77777777" w:rsidR="00631BAB" w:rsidRDefault="00631BAB" w:rsidP="00631BAB">
      <w:pPr>
        <w:pStyle w:val="ListParagraph"/>
        <w:numPr>
          <w:ilvl w:val="0"/>
          <w:numId w:val="35"/>
        </w:numPr>
      </w:pPr>
      <w:r>
        <w:t>Sustain membership</w:t>
      </w:r>
    </w:p>
    <w:p w14:paraId="318E86D7" w14:textId="77777777" w:rsidR="00631BAB" w:rsidRDefault="00631BAB" w:rsidP="00631BAB">
      <w:pPr>
        <w:pStyle w:val="ListParagraph"/>
        <w:numPr>
          <w:ilvl w:val="0"/>
          <w:numId w:val="35"/>
        </w:numPr>
      </w:pPr>
      <w:r>
        <w:t>Ensure compliance with rules and regulations related to financial data</w:t>
      </w:r>
    </w:p>
    <w:p w14:paraId="43D7C291" w14:textId="77777777" w:rsidR="00631BAB" w:rsidRDefault="00631BAB" w:rsidP="00631BAB">
      <w:pPr>
        <w:pStyle w:val="ListParagraph"/>
        <w:numPr>
          <w:ilvl w:val="0"/>
          <w:numId w:val="35"/>
        </w:numPr>
      </w:pPr>
      <w:r>
        <w:t xml:space="preserve">Improve </w:t>
      </w:r>
      <w:proofErr w:type="gramStart"/>
      <w:r>
        <w:t>efficiencies</w:t>
      </w:r>
      <w:proofErr w:type="gramEnd"/>
      <w:r>
        <w:t xml:space="preserve"> for users</w:t>
      </w:r>
    </w:p>
    <w:p w14:paraId="4750140F" w14:textId="77777777" w:rsidR="00631BAB" w:rsidRDefault="00631BAB" w:rsidP="00631BAB">
      <w:pPr>
        <w:pStyle w:val="ListParagraph"/>
        <w:numPr>
          <w:ilvl w:val="0"/>
          <w:numId w:val="35"/>
        </w:numPr>
      </w:pPr>
      <w:proofErr w:type="gramStart"/>
      <w:r>
        <w:t>Participate</w:t>
      </w:r>
      <w:proofErr w:type="gramEnd"/>
      <w:r>
        <w:t xml:space="preserve"> in the administration and functions necessary to sustain the group and software systems</w:t>
      </w:r>
    </w:p>
    <w:p w14:paraId="3286ABB1" w14:textId="46C16DF5" w:rsidR="00171A7F" w:rsidRDefault="00631BAB" w:rsidP="00224C24">
      <w:pPr>
        <w:pStyle w:val="ListParagraph"/>
        <w:numPr>
          <w:ilvl w:val="0"/>
          <w:numId w:val="35"/>
        </w:numPr>
      </w:pPr>
      <w:r>
        <w:t>Develop software systems to meet the needs of the IFS Advisory Committee and all IFS users</w:t>
      </w:r>
    </w:p>
    <w:p w14:paraId="07A0C13A" w14:textId="6486435A" w:rsidR="00631BAB" w:rsidRDefault="00631BAB" w:rsidP="00224C24">
      <w:pPr>
        <w:pStyle w:val="ListParagraph"/>
        <w:numPr>
          <w:ilvl w:val="0"/>
          <w:numId w:val="35"/>
        </w:numPr>
      </w:pPr>
      <w:r>
        <w:t>Actively solicit representation and input from all members</w:t>
      </w:r>
    </w:p>
    <w:p w14:paraId="677A8561" w14:textId="6DE9C17D" w:rsidR="00631BAB" w:rsidRPr="0083023C" w:rsidRDefault="00631BAB" w:rsidP="00224C24">
      <w:pPr>
        <w:pStyle w:val="ListParagraph"/>
        <w:numPr>
          <w:ilvl w:val="0"/>
          <w:numId w:val="35"/>
        </w:numPr>
      </w:pPr>
      <w:r>
        <w:t>Maintain integrity of the software</w:t>
      </w:r>
    </w:p>
    <w:p w14:paraId="61AE924E" w14:textId="3A517436" w:rsidR="00942B9C" w:rsidRDefault="006A1F04" w:rsidP="006A1F04">
      <w:pPr>
        <w:pStyle w:val="Heading2"/>
      </w:pPr>
      <w:bookmarkStart w:id="10" w:name="_Toc227591336"/>
      <w:r>
        <w:t xml:space="preserve">Article II. </w:t>
      </w:r>
      <w:r w:rsidR="00631BAB">
        <w:t>Definitions</w:t>
      </w:r>
      <w:bookmarkEnd w:id="10"/>
    </w:p>
    <w:p w14:paraId="3B736814" w14:textId="457D9D64" w:rsidR="00631BAB" w:rsidRDefault="00631BAB" w:rsidP="00631BAB">
      <w:pPr>
        <w:pStyle w:val="ListParagraph"/>
        <w:numPr>
          <w:ilvl w:val="0"/>
          <w:numId w:val="36"/>
        </w:numPr>
      </w:pPr>
      <w:r>
        <w:t>“IFS/IFSpi” shall mean the financial software system collectively owned and managed through the IFS User Group</w:t>
      </w:r>
    </w:p>
    <w:p w14:paraId="2E916EC8" w14:textId="3979A995" w:rsidR="00631BAB" w:rsidRDefault="00631BAB" w:rsidP="00160BD6">
      <w:pPr>
        <w:pStyle w:val="ListParagraph"/>
        <w:numPr>
          <w:ilvl w:val="0"/>
          <w:numId w:val="36"/>
        </w:numPr>
      </w:pPr>
      <w:r>
        <w:t>“IFS User Group” shall mean all IFS Users</w:t>
      </w:r>
    </w:p>
    <w:p w14:paraId="3956A13D" w14:textId="442E2684" w:rsidR="00160BD6" w:rsidRDefault="00160BD6" w:rsidP="00160BD6">
      <w:pPr>
        <w:pStyle w:val="ListParagraph"/>
        <w:numPr>
          <w:ilvl w:val="0"/>
          <w:numId w:val="36"/>
        </w:numPr>
      </w:pPr>
      <w:r>
        <w:t>“Representatives” shall mean individuals elected to represent the IFS User Group on the IFS Advisory Committee. Representatives will be made up of regional and at-large representatives that represent health and human services and finance/auditor/treasurer offices</w:t>
      </w:r>
    </w:p>
    <w:p w14:paraId="789DF190" w14:textId="1912EF6C" w:rsidR="00E6566F" w:rsidRDefault="00E6566F" w:rsidP="00E6566F">
      <w:pPr>
        <w:pStyle w:val="ListParagraph"/>
        <w:numPr>
          <w:ilvl w:val="0"/>
          <w:numId w:val="36"/>
        </w:numPr>
      </w:pPr>
      <w:r>
        <w:t>“</w:t>
      </w:r>
      <w:r>
        <w:t>Members</w:t>
      </w:r>
      <w:r>
        <w:t>”</w:t>
      </w:r>
      <w:r>
        <w:t xml:space="preserve"> shall mean the IFS Advisory Committee Representatives and ex officio members</w:t>
      </w:r>
    </w:p>
    <w:p w14:paraId="5E492496" w14:textId="3CB66CC6" w:rsidR="00E6566F" w:rsidRDefault="00E6566F" w:rsidP="00E6566F">
      <w:pPr>
        <w:pStyle w:val="ListParagraph"/>
        <w:numPr>
          <w:ilvl w:val="0"/>
          <w:numId w:val="36"/>
        </w:numPr>
      </w:pPr>
      <w:r>
        <w:t>“</w:t>
      </w:r>
      <w:r>
        <w:t>Change/Enhancement Requests</w:t>
      </w:r>
      <w:r>
        <w:t>”</w:t>
      </w:r>
      <w:r>
        <w:t xml:space="preserve"> shall mean requests to modify and/or enhance IFS</w:t>
      </w:r>
    </w:p>
    <w:p w14:paraId="370D7153" w14:textId="3B334CFD" w:rsidR="00E6566F" w:rsidRDefault="00E6566F" w:rsidP="00E6566F">
      <w:pPr>
        <w:pStyle w:val="ListParagraph"/>
        <w:numPr>
          <w:ilvl w:val="0"/>
          <w:numId w:val="36"/>
        </w:numPr>
      </w:pPr>
      <w:r>
        <w:t>“</w:t>
      </w:r>
      <w:r>
        <w:t>Development Project</w:t>
      </w:r>
      <w:r>
        <w:t>”</w:t>
      </w:r>
      <w:r>
        <w:t xml:space="preserve"> shall mean significant changes that would go beyond the scope of and/or funding available through the services agreements in effect at the time of such project</w:t>
      </w:r>
    </w:p>
    <w:p w14:paraId="19C14709" w14:textId="0EB6D1BD" w:rsidR="00E6566F" w:rsidRDefault="00E6566F" w:rsidP="00E6566F">
      <w:pPr>
        <w:pStyle w:val="ListParagraph"/>
        <w:numPr>
          <w:ilvl w:val="0"/>
          <w:numId w:val="36"/>
        </w:numPr>
      </w:pPr>
      <w:r>
        <w:lastRenderedPageBreak/>
        <w:t>“</w:t>
      </w:r>
      <w:r>
        <w:t>Enhancement Fund</w:t>
      </w:r>
      <w:r>
        <w:t>”</w:t>
      </w:r>
      <w:r>
        <w:t xml:space="preserve"> shall mean funds being held by MnCCC under the direction of the IFS Advisory Committee</w:t>
      </w:r>
    </w:p>
    <w:p w14:paraId="42974C05" w14:textId="10CF79F2" w:rsidR="00160BD6" w:rsidRPr="00631BAB" w:rsidRDefault="00E6566F" w:rsidP="00E6566F">
      <w:pPr>
        <w:pStyle w:val="ListParagraph"/>
        <w:numPr>
          <w:ilvl w:val="0"/>
          <w:numId w:val="36"/>
        </w:numPr>
      </w:pPr>
      <w:r>
        <w:t>“</w:t>
      </w:r>
      <w:r>
        <w:t>Regions and Region Representatives</w:t>
      </w:r>
      <w:r>
        <w:t xml:space="preserve">”. </w:t>
      </w:r>
      <w:r>
        <w:t>The IFS Advisory Committee and the IFS User Group will use the already established MnCCC Regions to elect representatives from across the state of Minnesota to represent the various needs and concerns of the User Group</w:t>
      </w:r>
    </w:p>
    <w:p w14:paraId="75A94524" w14:textId="37326C77" w:rsidR="00F8793C" w:rsidRPr="00F8793C" w:rsidRDefault="00B30040" w:rsidP="007940E0">
      <w:pPr>
        <w:pStyle w:val="Heading2"/>
      </w:pPr>
      <w:bookmarkStart w:id="11" w:name="_Toc227591337"/>
      <w:r>
        <w:t>Article II</w:t>
      </w:r>
      <w:r w:rsidR="00F8793C">
        <w:t>I</w:t>
      </w:r>
      <w:r>
        <w:t>:</w:t>
      </w:r>
      <w:r w:rsidR="00E6566F">
        <w:t xml:space="preserve"> Organization and Structure</w:t>
      </w:r>
      <w:bookmarkEnd w:id="11"/>
    </w:p>
    <w:p w14:paraId="5CAF26BC" w14:textId="729E88DE" w:rsidR="00B30040" w:rsidRDefault="00B30040" w:rsidP="00E50CF6">
      <w:pPr>
        <w:pStyle w:val="Heading3"/>
      </w:pPr>
      <w:bookmarkStart w:id="12" w:name="_Toc227591338"/>
      <w:r>
        <w:t xml:space="preserve">Section 1. </w:t>
      </w:r>
      <w:r w:rsidR="00E6566F">
        <w:t>Operation</w:t>
      </w:r>
      <w:bookmarkEnd w:id="12"/>
    </w:p>
    <w:p w14:paraId="430845EF" w14:textId="28177DEA" w:rsidR="00CB5234" w:rsidRDefault="00CB5234" w:rsidP="00CB5234">
      <w:pPr>
        <w:rPr>
          <w:b/>
          <w:bCs/>
        </w:rPr>
      </w:pPr>
      <w:r w:rsidRPr="00CB5234">
        <w:t>The IFS User Group shall conduct business in accordance with these Rules &amp; Regulations and negotiated agreements on behalf of the group. Individual members or groups may contract separately with vendors for installation, training</w:t>
      </w:r>
      <w:r w:rsidR="00403D5C">
        <w:t>,</w:t>
      </w:r>
      <w:r w:rsidRPr="00CB5234">
        <w:t xml:space="preserve"> and other support services on</w:t>
      </w:r>
      <w:r w:rsidR="00403D5C">
        <w:t xml:space="preserve"> </w:t>
      </w:r>
      <w:r w:rsidR="00403D5C" w:rsidRPr="00403D5C">
        <w:t>behalf of their respective members. It is the intention of the IFS user groups that their respective vendors shall perform said services in support of these Rules and Regulations and in a manner consistent with the cooperative intent of these Rules and Regulations.</w:t>
      </w:r>
    </w:p>
    <w:p w14:paraId="009D464F" w14:textId="2DB9EC8D" w:rsidR="00BF59B4" w:rsidRDefault="00BF59B4" w:rsidP="003C5BB7">
      <w:pPr>
        <w:pStyle w:val="Heading3"/>
      </w:pPr>
      <w:bookmarkStart w:id="13" w:name="_Toc227591339"/>
      <w:r>
        <w:t xml:space="preserve">Section </w:t>
      </w:r>
      <w:r w:rsidR="00286664">
        <w:t>2</w:t>
      </w:r>
      <w:r>
        <w:t xml:space="preserve">. </w:t>
      </w:r>
      <w:r w:rsidR="00403D5C">
        <w:t>IFS Advisory Committee</w:t>
      </w:r>
      <w:bookmarkEnd w:id="13"/>
    </w:p>
    <w:p w14:paraId="1B713EB8" w14:textId="77777777" w:rsidR="008923C3" w:rsidRDefault="008923C3" w:rsidP="008923C3">
      <w:pPr>
        <w:rPr>
          <w:b/>
          <w:bCs/>
        </w:rPr>
      </w:pPr>
      <w:r w:rsidRPr="008923C3">
        <w:t>The IFS Advisory Committee shall consist of eight (8) regional representatives and two (2) at-large representatives, plus the User Group Chair, Vice-Chair, Recording Officer, an ex-officio representative of the MnCCC Board (Board Liaison), and ex-officio ISSG member(s) (</w:t>
      </w:r>
      <w:proofErr w:type="gramStart"/>
      <w:r w:rsidRPr="008923C3">
        <w:t>ISSG Liaison(s)</w:t>
      </w:r>
      <w:proofErr w:type="gramEnd"/>
      <w:r w:rsidRPr="008923C3">
        <w:t>) elected by the Information Services Support Group (ISSG). The ex-officio members shall have no vote on the Advisory Committee.</w:t>
      </w:r>
    </w:p>
    <w:p w14:paraId="1528473B" w14:textId="48B6DC83" w:rsidR="00EF748B" w:rsidRDefault="00EF748B" w:rsidP="00E50CF6">
      <w:pPr>
        <w:pStyle w:val="Heading3"/>
      </w:pPr>
      <w:bookmarkStart w:id="14" w:name="_Toc227591340"/>
      <w:r>
        <w:t xml:space="preserve">Section </w:t>
      </w:r>
      <w:r w:rsidR="00F81475">
        <w:t>3</w:t>
      </w:r>
      <w:r>
        <w:t xml:space="preserve">. </w:t>
      </w:r>
      <w:r w:rsidR="008923C3">
        <w:t>Representatives</w:t>
      </w:r>
      <w:bookmarkEnd w:id="14"/>
    </w:p>
    <w:p w14:paraId="6293DBA3" w14:textId="77777777" w:rsidR="008578FA" w:rsidRPr="008578FA" w:rsidRDefault="008578FA" w:rsidP="008578FA">
      <w:bookmarkStart w:id="15" w:name="_Toc138861890"/>
      <w:r w:rsidRPr="008578FA">
        <w:t>Region Representatives shall represent the Northern and Southern Regions. Listing of regions is located in Exhibit A and created by combining MnCCC Regions 1 and 2 to form the Northern Region and MnCCC Regions 3 and 4 to form the Southern Region. Region Representative shall have both a health/human services representative and a finance/auditor/treasurer representative serving staggered two-year terms, as follows:</w:t>
      </w:r>
    </w:p>
    <w:p w14:paraId="5D5DE470" w14:textId="77777777" w:rsidR="008578FA" w:rsidRPr="008578FA" w:rsidRDefault="008578FA" w:rsidP="008578FA">
      <w:pPr>
        <w:rPr>
          <w:u w:val="single"/>
        </w:rPr>
      </w:pPr>
      <w:r w:rsidRPr="008578FA">
        <w:rPr>
          <w:u w:val="single"/>
        </w:rPr>
        <w:t>Even-Year Elections</w:t>
      </w:r>
    </w:p>
    <w:p w14:paraId="797EA39D" w14:textId="77777777" w:rsidR="008578FA" w:rsidRDefault="008578FA" w:rsidP="008578FA">
      <w:pPr>
        <w:pStyle w:val="ListParagraph"/>
        <w:numPr>
          <w:ilvl w:val="0"/>
          <w:numId w:val="37"/>
        </w:numPr>
      </w:pPr>
      <w:r w:rsidRPr="008578FA">
        <w:t>Northern HHS Representative 1</w:t>
      </w:r>
    </w:p>
    <w:p w14:paraId="42AAAD6C" w14:textId="77777777" w:rsidR="008578FA" w:rsidRDefault="008578FA" w:rsidP="008578FA">
      <w:pPr>
        <w:pStyle w:val="ListParagraph"/>
        <w:numPr>
          <w:ilvl w:val="0"/>
          <w:numId w:val="37"/>
        </w:numPr>
      </w:pPr>
      <w:r w:rsidRPr="008578FA">
        <w:t>Northern AT/Finance Representative 2</w:t>
      </w:r>
    </w:p>
    <w:p w14:paraId="059D9554" w14:textId="77777777" w:rsidR="008578FA" w:rsidRDefault="008578FA" w:rsidP="008578FA">
      <w:pPr>
        <w:pStyle w:val="ListParagraph"/>
        <w:numPr>
          <w:ilvl w:val="0"/>
          <w:numId w:val="37"/>
        </w:numPr>
      </w:pPr>
      <w:r w:rsidRPr="008578FA">
        <w:t>Southern HHS Representative 1</w:t>
      </w:r>
    </w:p>
    <w:p w14:paraId="6AFB06F2" w14:textId="77777777" w:rsidR="008578FA" w:rsidRDefault="008578FA" w:rsidP="008578FA">
      <w:pPr>
        <w:pStyle w:val="ListParagraph"/>
        <w:numPr>
          <w:ilvl w:val="0"/>
          <w:numId w:val="37"/>
        </w:numPr>
      </w:pPr>
      <w:r w:rsidRPr="008578FA">
        <w:t>Southern AT/Finance Representative 2</w:t>
      </w:r>
    </w:p>
    <w:p w14:paraId="01FEA7C0" w14:textId="77777777" w:rsidR="008578FA" w:rsidRDefault="008578FA" w:rsidP="008578FA">
      <w:pPr>
        <w:pStyle w:val="ListParagraph"/>
        <w:numPr>
          <w:ilvl w:val="0"/>
          <w:numId w:val="37"/>
        </w:numPr>
      </w:pPr>
      <w:r w:rsidRPr="008578FA">
        <w:t>At-Large HHS Representative</w:t>
      </w:r>
    </w:p>
    <w:p w14:paraId="0F139750" w14:textId="7EED0A1D" w:rsidR="008578FA" w:rsidRPr="008578FA" w:rsidRDefault="008578FA" w:rsidP="008578FA">
      <w:pPr>
        <w:pStyle w:val="ListParagraph"/>
        <w:numPr>
          <w:ilvl w:val="0"/>
          <w:numId w:val="37"/>
        </w:numPr>
      </w:pPr>
      <w:r w:rsidRPr="008578FA">
        <w:t>Northern IT Representative</w:t>
      </w:r>
    </w:p>
    <w:p w14:paraId="7DA08F0E" w14:textId="77777777" w:rsidR="008578FA" w:rsidRPr="008578FA" w:rsidRDefault="008578FA" w:rsidP="008578FA">
      <w:pPr>
        <w:rPr>
          <w:u w:val="single"/>
        </w:rPr>
      </w:pPr>
      <w:r w:rsidRPr="008578FA">
        <w:rPr>
          <w:u w:val="single"/>
        </w:rPr>
        <w:t>Odd-Year Elections</w:t>
      </w:r>
    </w:p>
    <w:p w14:paraId="1266E1E2" w14:textId="77777777" w:rsidR="008578FA" w:rsidRDefault="008578FA" w:rsidP="008578FA">
      <w:pPr>
        <w:pStyle w:val="ListParagraph"/>
        <w:numPr>
          <w:ilvl w:val="0"/>
          <w:numId w:val="38"/>
        </w:numPr>
      </w:pPr>
      <w:r w:rsidRPr="008578FA">
        <w:lastRenderedPageBreak/>
        <w:t>Northern HHS Representative 2</w:t>
      </w:r>
    </w:p>
    <w:p w14:paraId="0E9F32B1" w14:textId="77777777" w:rsidR="008578FA" w:rsidRDefault="008578FA" w:rsidP="008578FA">
      <w:pPr>
        <w:pStyle w:val="ListParagraph"/>
        <w:numPr>
          <w:ilvl w:val="0"/>
          <w:numId w:val="38"/>
        </w:numPr>
      </w:pPr>
      <w:r w:rsidRPr="008578FA">
        <w:t>Northern AT/Finance Representative 1</w:t>
      </w:r>
    </w:p>
    <w:p w14:paraId="03F88C05" w14:textId="77777777" w:rsidR="008578FA" w:rsidRDefault="008578FA" w:rsidP="008578FA">
      <w:pPr>
        <w:pStyle w:val="ListParagraph"/>
        <w:numPr>
          <w:ilvl w:val="0"/>
          <w:numId w:val="38"/>
        </w:numPr>
      </w:pPr>
      <w:r w:rsidRPr="008578FA">
        <w:t>Southern HHS Representative 2</w:t>
      </w:r>
    </w:p>
    <w:p w14:paraId="2E23AF70" w14:textId="77777777" w:rsidR="008578FA" w:rsidRDefault="008578FA" w:rsidP="008578FA">
      <w:pPr>
        <w:pStyle w:val="ListParagraph"/>
        <w:numPr>
          <w:ilvl w:val="0"/>
          <w:numId w:val="38"/>
        </w:numPr>
      </w:pPr>
      <w:r w:rsidRPr="008578FA">
        <w:t>Southern AT/Finance Representative 1</w:t>
      </w:r>
    </w:p>
    <w:p w14:paraId="5CBEB68B" w14:textId="77777777" w:rsidR="008578FA" w:rsidRDefault="008578FA" w:rsidP="008578FA">
      <w:pPr>
        <w:pStyle w:val="ListParagraph"/>
        <w:numPr>
          <w:ilvl w:val="0"/>
          <w:numId w:val="38"/>
        </w:numPr>
      </w:pPr>
      <w:r w:rsidRPr="008578FA">
        <w:t>At-Large AT/Finance Representative</w:t>
      </w:r>
    </w:p>
    <w:p w14:paraId="77F41E58" w14:textId="7FDD02BB" w:rsidR="008578FA" w:rsidRPr="008578FA" w:rsidRDefault="008578FA" w:rsidP="008578FA">
      <w:pPr>
        <w:pStyle w:val="ListParagraph"/>
        <w:numPr>
          <w:ilvl w:val="0"/>
          <w:numId w:val="38"/>
        </w:numPr>
      </w:pPr>
      <w:r w:rsidRPr="008578FA">
        <w:t>Southern IT Representative</w:t>
      </w:r>
    </w:p>
    <w:p w14:paraId="4BCA1BD7" w14:textId="40F820FB" w:rsidR="007F6DF9" w:rsidRPr="00557A05" w:rsidRDefault="007F6DF9" w:rsidP="008578FA">
      <w:pPr>
        <w:pStyle w:val="Heading3"/>
      </w:pPr>
      <w:bookmarkStart w:id="16" w:name="_Toc227591341"/>
      <w:r w:rsidRPr="00557A05">
        <w:t xml:space="preserve">Section </w:t>
      </w:r>
      <w:r w:rsidR="006B238B">
        <w:t>4</w:t>
      </w:r>
      <w:r w:rsidRPr="00557A05">
        <w:t>.</w:t>
      </w:r>
      <w:bookmarkEnd w:id="15"/>
      <w:r w:rsidR="008578FA">
        <w:t xml:space="preserve"> Officer Elections</w:t>
      </w:r>
      <w:bookmarkEnd w:id="16"/>
    </w:p>
    <w:p w14:paraId="53DC41DA" w14:textId="10AE29B8" w:rsidR="00070BAA" w:rsidRDefault="00070BAA" w:rsidP="00062374">
      <w:r w:rsidRPr="00070BAA">
        <w:t xml:space="preserve">The Vice-Chair will be elected at the annual business meeting each year. During such meeting, the current Vice-Chair shall move to Chair, Chair to Past-Chair, and the Past-Chair shall rotate off the IFS Advisory </w:t>
      </w:r>
      <w:r w:rsidR="00062374" w:rsidRPr="00062374">
        <w:t>Committee. The Recording Officer shall be elected annually, serving a one-year term commencing with the MnCCC Annual Meeting each year. Any officer or regional representative to the Advisory Committee must represent a county which has installed IFS and receives support through the MnCCC User Group and its approved vendor.</w:t>
      </w:r>
    </w:p>
    <w:p w14:paraId="0049B3D4" w14:textId="0D48629C" w:rsidR="00062374" w:rsidRDefault="00062374" w:rsidP="00306D6A">
      <w:pPr>
        <w:pStyle w:val="Heading3"/>
      </w:pPr>
      <w:bookmarkStart w:id="17" w:name="_Toc227591342"/>
      <w:r>
        <w:t>Section 5. Voting</w:t>
      </w:r>
      <w:bookmarkEnd w:id="17"/>
    </w:p>
    <w:p w14:paraId="4CD94A8C" w14:textId="1E66B1BF" w:rsidR="00062374" w:rsidRDefault="00306D6A" w:rsidP="00062374">
      <w:r w:rsidRPr="00306D6A">
        <w:t>Each county participating in the User Group is entitled to only one vote in the full User Group meetings. The User Group representative or their delegate may vote only in the absence of the county's delegate.</w:t>
      </w:r>
    </w:p>
    <w:p w14:paraId="4A75DA6E" w14:textId="3B8FA33F" w:rsidR="00306D6A" w:rsidRDefault="00306D6A" w:rsidP="00306D6A">
      <w:pPr>
        <w:pStyle w:val="Heading3"/>
      </w:pPr>
      <w:bookmarkStart w:id="18" w:name="_Toc227591343"/>
      <w:r>
        <w:t>Section</w:t>
      </w:r>
      <w:r>
        <w:t xml:space="preserve"> 6. Vacancies</w:t>
      </w:r>
      <w:bookmarkEnd w:id="18"/>
    </w:p>
    <w:p w14:paraId="6F25A8A7" w14:textId="7DBFB9C3" w:rsidR="00306D6A" w:rsidRDefault="00DC2057" w:rsidP="00062374">
      <w:r w:rsidRPr="00DC2057">
        <w:t xml:space="preserve">In case of a vacancy in an officer position, the officers would rotate and a Recording Officer </w:t>
      </w:r>
      <w:r w:rsidRPr="00DC2057">
        <w:t>would</w:t>
      </w:r>
      <w:r w:rsidRPr="00DC2057">
        <w:t xml:space="preserve"> be appointed by the Advisory Committee to complete the </w:t>
      </w:r>
      <w:proofErr w:type="gramStart"/>
      <w:r w:rsidRPr="00DC2057">
        <w:t>vacant</w:t>
      </w:r>
      <w:proofErr w:type="gramEnd"/>
      <w:r w:rsidRPr="00DC2057">
        <w:t xml:space="preserve"> term. If for any reason the Recording Officer or Vice-Chair cannot finish their term, the Chair shall call for an election at the earliest available meeting, or by electronic means, if deemed necessary. If for any reason the Chair cannot finish their term, the Vice-Chair shall move to the Chair position and call for an election for the Vice-Chair at the earliest available meeting or by electronic means if deemed necessary. The Chair may appoint Representatives to fill these positions at any time for temporary absences.</w:t>
      </w:r>
    </w:p>
    <w:p w14:paraId="0C266BAD" w14:textId="1465B208" w:rsidR="00DC2057" w:rsidRDefault="00DC2057" w:rsidP="00DC2057">
      <w:pPr>
        <w:pStyle w:val="Heading3"/>
      </w:pPr>
      <w:bookmarkStart w:id="19" w:name="_Toc227591344"/>
      <w:r>
        <w:t>Section 7. Officer Responsibilities</w:t>
      </w:r>
      <w:bookmarkEnd w:id="19"/>
    </w:p>
    <w:p w14:paraId="65891188" w14:textId="5E9C77CB" w:rsidR="00DC2057" w:rsidRDefault="00DC2057" w:rsidP="00DC2057">
      <w:pPr>
        <w:pStyle w:val="Heading4"/>
      </w:pPr>
      <w:r>
        <w:t>Subdivision 1. Chair and Vice-Chair</w:t>
      </w:r>
    </w:p>
    <w:p w14:paraId="1C5C2938" w14:textId="77777777" w:rsidR="00F933B3" w:rsidRDefault="00F933B3" w:rsidP="00F933B3">
      <w:r>
        <w:t>The Chair shall preside over all IFS Advisory Committee and User Group meetings. The Vice-Chair shall preside over IFS Advisory Committee and User Group meetings in the absence of the Chair. The Vice-Chair shall fulfill all duties assigned to the Chair in their absence when necessary. The Chair shall be responsible for scheduling meetings. The agenda and meeting minutes shall be provided via RSVP no less than ten (10) days prior to a scheduled meeting date.</w:t>
      </w:r>
    </w:p>
    <w:p w14:paraId="39B7DED9" w14:textId="16A613C0" w:rsidR="00DC2057" w:rsidRDefault="00F933B3" w:rsidP="00F933B3">
      <w:r>
        <w:lastRenderedPageBreak/>
        <w:t xml:space="preserve">The Chair shall have the ability to establish committees from among Representatives and members of IFS User Group as deemed necessary </w:t>
      </w:r>
      <w:proofErr w:type="gramStart"/>
      <w:r>
        <w:t>and as</w:t>
      </w:r>
      <w:proofErr w:type="gramEnd"/>
      <w:r>
        <w:t xml:space="preserve"> authorized by the IFS Advisory Committee. One of the Advisory Committee members shall be assigned to lead the committee and shall appoint a Recording Officer from among the committee members. Minutes of these committee meetings shall be forwarded to the IFS Advisory Committee Chair.</w:t>
      </w:r>
    </w:p>
    <w:p w14:paraId="39870F24" w14:textId="71835296" w:rsidR="00F933B3" w:rsidRDefault="00F933B3" w:rsidP="00954269">
      <w:pPr>
        <w:pStyle w:val="Heading4"/>
      </w:pPr>
      <w:r>
        <w:t>Subdivision 2. Recording Officer</w:t>
      </w:r>
    </w:p>
    <w:p w14:paraId="7A3FAFB1" w14:textId="3E06580F" w:rsidR="00F933B3" w:rsidRDefault="00954269" w:rsidP="00DC2057">
      <w:r w:rsidRPr="00954269">
        <w:t>The Recording Officer shall be responsible for taking minutes at all IFS Advisory Committee and User Group meetings. The Recording Officer shall send the completed minutes to MnCCC no less than ten (10) days prior to the next meeting of the Advisory Committee or User Group.</w:t>
      </w:r>
    </w:p>
    <w:p w14:paraId="4F15FBD2" w14:textId="567FD283" w:rsidR="00954269" w:rsidRDefault="00954269" w:rsidP="001E37AE">
      <w:pPr>
        <w:pStyle w:val="Heading4"/>
      </w:pPr>
      <w:r>
        <w:t>Subdivision 3. Region Representatives</w:t>
      </w:r>
    </w:p>
    <w:p w14:paraId="1D11BC00" w14:textId="77777777" w:rsidR="001E37AE" w:rsidRDefault="001E37AE" w:rsidP="001E37AE">
      <w:r>
        <w:t>The responsibilities of Region Representative shall include:</w:t>
      </w:r>
    </w:p>
    <w:p w14:paraId="3C151ECA" w14:textId="77777777" w:rsidR="001E37AE" w:rsidRDefault="001E37AE" w:rsidP="001E37AE">
      <w:pPr>
        <w:pStyle w:val="ListParagraph"/>
        <w:numPr>
          <w:ilvl w:val="0"/>
          <w:numId w:val="39"/>
        </w:numPr>
      </w:pPr>
      <w:r>
        <w:t xml:space="preserve">Plan </w:t>
      </w:r>
      <w:proofErr w:type="gramStart"/>
      <w:r>
        <w:t>region</w:t>
      </w:r>
      <w:proofErr w:type="gramEnd"/>
      <w:r>
        <w:t xml:space="preserve"> meetings/</w:t>
      </w:r>
      <w:proofErr w:type="gramStart"/>
      <w:r>
        <w:t>roundtable</w:t>
      </w:r>
      <w:proofErr w:type="gramEnd"/>
      <w:r>
        <w:t xml:space="preserve"> discussions when needed</w:t>
      </w:r>
    </w:p>
    <w:p w14:paraId="5A4E4817" w14:textId="77777777" w:rsidR="001E37AE" w:rsidRDefault="001E37AE" w:rsidP="001E37AE">
      <w:pPr>
        <w:pStyle w:val="ListParagraph"/>
        <w:numPr>
          <w:ilvl w:val="0"/>
          <w:numId w:val="39"/>
        </w:numPr>
      </w:pPr>
      <w:r>
        <w:t xml:space="preserve">Reach out to respective </w:t>
      </w:r>
      <w:proofErr w:type="gramStart"/>
      <w:r>
        <w:t>region</w:t>
      </w:r>
      <w:proofErr w:type="gramEnd"/>
      <w:r>
        <w:t xml:space="preserve"> members regarding issues and training requests</w:t>
      </w:r>
    </w:p>
    <w:p w14:paraId="5738E083" w14:textId="77777777" w:rsidR="001E37AE" w:rsidRDefault="001E37AE" w:rsidP="001E37AE">
      <w:pPr>
        <w:pStyle w:val="ListParagraph"/>
        <w:numPr>
          <w:ilvl w:val="0"/>
          <w:numId w:val="39"/>
        </w:numPr>
      </w:pPr>
      <w:r>
        <w:t>Represent respective region in votes and decisions</w:t>
      </w:r>
    </w:p>
    <w:p w14:paraId="5BFB02E1" w14:textId="47AA46DB" w:rsidR="001E37AE" w:rsidRDefault="001E37AE" w:rsidP="001E37AE">
      <w:pPr>
        <w:pStyle w:val="ListParagraph"/>
        <w:numPr>
          <w:ilvl w:val="0"/>
          <w:numId w:val="39"/>
        </w:numPr>
      </w:pPr>
      <w:r>
        <w:t>Plan for replacements in upcoming annual election</w:t>
      </w:r>
      <w:r>
        <w:t>s</w:t>
      </w:r>
    </w:p>
    <w:p w14:paraId="40554155" w14:textId="5EAE3383" w:rsidR="00954269" w:rsidRDefault="001E37AE" w:rsidP="001E37AE">
      <w:pPr>
        <w:pStyle w:val="ListParagraph"/>
        <w:numPr>
          <w:ilvl w:val="0"/>
          <w:numId w:val="39"/>
        </w:numPr>
      </w:pPr>
      <w:r>
        <w:t xml:space="preserve">Act as the contact for users to bring issues and training requests to the IFS Advisory Committee  </w:t>
      </w:r>
    </w:p>
    <w:p w14:paraId="2DC0A544" w14:textId="6ED68B1D" w:rsidR="001E37AE" w:rsidRDefault="001E37AE" w:rsidP="00FC30EC">
      <w:pPr>
        <w:pStyle w:val="Heading3"/>
      </w:pPr>
      <w:bookmarkStart w:id="20" w:name="_Toc227591345"/>
      <w:r>
        <w:t>Section 8. ISSG Liaison</w:t>
      </w:r>
      <w:bookmarkEnd w:id="20"/>
    </w:p>
    <w:p w14:paraId="228FCB4F" w14:textId="1D009CA7" w:rsidR="001E37AE" w:rsidRPr="00DC2057" w:rsidRDefault="00FC30EC" w:rsidP="001E37AE">
      <w:r w:rsidRPr="00FC30EC">
        <w:t>In accordance with MnCCC’s Information Services Support Group (ISSG), an ISSG</w:t>
      </w:r>
      <w:r>
        <w:t xml:space="preserve"> </w:t>
      </w:r>
      <w:r w:rsidRPr="00FC30EC">
        <w:t xml:space="preserve">Liaison shall serve on the IFS Advisory Committee as a non-voting member in an advisory capacity. This individual will serve as a communication link between the User Group and ISSG. This Liaison will find an </w:t>
      </w:r>
      <w:proofErr w:type="gramStart"/>
      <w:r w:rsidRPr="00FC30EC">
        <w:t>alternate</w:t>
      </w:r>
      <w:proofErr w:type="gramEnd"/>
      <w:r w:rsidRPr="00FC30EC">
        <w:t xml:space="preserve"> if they are unable to attend an Advisory Committee or User Group meeting. The ISSG Liaison may also serve in the role of one of the IT Representatives or as co-liaisons in the role of both IT Representatives.</w:t>
      </w:r>
    </w:p>
    <w:p w14:paraId="2902A55B" w14:textId="5023AC1C" w:rsidR="00322FCB" w:rsidRDefault="00322FCB" w:rsidP="00E50CF6">
      <w:pPr>
        <w:pStyle w:val="Heading2"/>
      </w:pPr>
      <w:bookmarkStart w:id="21" w:name="_Toc227591346"/>
      <w:r>
        <w:t xml:space="preserve">Article </w:t>
      </w:r>
      <w:r w:rsidR="00374EFA">
        <w:t>I</w:t>
      </w:r>
      <w:r>
        <w:t>V:</w:t>
      </w:r>
      <w:r w:rsidR="004F3D4F">
        <w:t xml:space="preserve"> </w:t>
      </w:r>
      <w:r w:rsidR="00FC30EC">
        <w:t>IFS Fees and Expenses</w:t>
      </w:r>
      <w:bookmarkEnd w:id="21"/>
    </w:p>
    <w:p w14:paraId="59A9121F" w14:textId="7E02E87F" w:rsidR="00322FCB" w:rsidRDefault="00322FCB" w:rsidP="00E50CF6">
      <w:pPr>
        <w:pStyle w:val="Heading3"/>
      </w:pPr>
      <w:bookmarkStart w:id="22" w:name="_Toc227591347"/>
      <w:r>
        <w:t xml:space="preserve">Section 1. </w:t>
      </w:r>
      <w:r w:rsidR="00FC30EC">
        <w:t>Collection and Use of Funds</w:t>
      </w:r>
      <w:bookmarkEnd w:id="22"/>
    </w:p>
    <w:p w14:paraId="3080FC46" w14:textId="77777777" w:rsidR="00D97DE6" w:rsidRDefault="00D97DE6" w:rsidP="00D97DE6">
      <w:pPr>
        <w:rPr>
          <w:b/>
          <w:bCs/>
        </w:rPr>
      </w:pPr>
      <w:r w:rsidRPr="00D97DE6">
        <w:t>MnCCC shall act as the fiduciary agent for the IFS User Group. Fees established under these Rules and Regulations, or by action of the IFS Advisory Committee, shall be held by MnCCC and be under the sole direction of the IFS Advisory Committee. No funds may be used for any purpose other than those directed by the IFS Advisory Committee. No individual or collective IFS User Group approval shall be required for such expenditures.</w:t>
      </w:r>
    </w:p>
    <w:p w14:paraId="56C979C8" w14:textId="53C5BFB4" w:rsidR="00603212" w:rsidRDefault="00603212" w:rsidP="00603212">
      <w:pPr>
        <w:pStyle w:val="Heading3"/>
      </w:pPr>
      <w:bookmarkStart w:id="23" w:name="_Toc227591348"/>
      <w:r>
        <w:lastRenderedPageBreak/>
        <w:t xml:space="preserve">Section </w:t>
      </w:r>
      <w:r w:rsidR="00B15F1C">
        <w:t>2</w:t>
      </w:r>
      <w:r>
        <w:t xml:space="preserve">. </w:t>
      </w:r>
      <w:r w:rsidR="00D97DE6">
        <w:t>User Group Fees</w:t>
      </w:r>
      <w:bookmarkEnd w:id="23"/>
    </w:p>
    <w:p w14:paraId="1A971E9F" w14:textId="51213300" w:rsidR="000178DE" w:rsidRPr="000178DE" w:rsidRDefault="000178DE" w:rsidP="000178DE">
      <w:r w:rsidRPr="000178DE">
        <w:t xml:space="preserve">Subject to review and change by the IFS Advisory Committee during their respective member’s participation in these Rules and Regulations, each IFS member county/agency shall pay the current membership for each elected representative on the IFS Advisory Committee </w:t>
      </w:r>
      <w:r w:rsidRPr="000178DE">
        <w:t>regardless of</w:t>
      </w:r>
      <w:r w:rsidRPr="000178DE">
        <w:t xml:space="preserve"> if the representative position is vacant or filled. This amount is payable to MnCCC and covers the administrative costs associated with IFS. Membership fees shall be distributed equally among the IFS Users.</w:t>
      </w:r>
    </w:p>
    <w:p w14:paraId="747DC590" w14:textId="77777777" w:rsidR="000178DE" w:rsidRDefault="000178DE" w:rsidP="000178DE">
      <w:r w:rsidRPr="000178DE">
        <w:t>The IFS Advisory Committee shall establish and recommend to the IFS User Group a fee for purchase and use of the IFS/IFSpi software. Any governmental entity wishing to acquire IFS/IFSpi software shall pay this fee to MnCCC.</w:t>
      </w:r>
    </w:p>
    <w:p w14:paraId="18223CA9" w14:textId="7F39E438" w:rsidR="000178DE" w:rsidRDefault="000178DE" w:rsidP="006E1192">
      <w:pPr>
        <w:pStyle w:val="Heading3"/>
      </w:pPr>
      <w:bookmarkStart w:id="24" w:name="_Toc227591349"/>
      <w:r>
        <w:t>Section 3. Termination and Reinstatement</w:t>
      </w:r>
      <w:bookmarkEnd w:id="24"/>
    </w:p>
    <w:p w14:paraId="5A1760BE" w14:textId="4EFC7D0A" w:rsidR="000178DE" w:rsidRDefault="006E1192" w:rsidP="006E1192">
      <w:r w:rsidRPr="006E1192">
        <w:t>If, within two (2) years of termination in accordance with Article VII Sections 1 and 2 of these Rules and Regulations, a former IFS user chooses to rejoin the IFS User Group and execute the current services agreement and obtain the current release of the IFS/IFSpi software, a fee equal to the amount that would have been paid had they remained a member of the IFS User Group shall be payable to the IFS Enhancement Fund. Additional fees may be considered and assessed by the IFS Advisory Committee should there be any extenuating circumstances with the member’s data and records resulting from the termination.</w:t>
      </w:r>
    </w:p>
    <w:p w14:paraId="709F85D0" w14:textId="190B3D61" w:rsidR="006E1192" w:rsidRDefault="006E1192" w:rsidP="00BF527D">
      <w:pPr>
        <w:pStyle w:val="Heading3"/>
      </w:pPr>
      <w:bookmarkStart w:id="25" w:name="_Toc227591350"/>
      <w:r>
        <w:t>Section 4. Reimbursement</w:t>
      </w:r>
      <w:bookmarkEnd w:id="25"/>
    </w:p>
    <w:p w14:paraId="790A410D" w14:textId="61C07A0B" w:rsidR="006E1192" w:rsidRDefault="00BF527D" w:rsidP="006E1192">
      <w:r w:rsidRPr="00BF527D">
        <w:t>Travel expenses for Advisory Committee members and Liaisons can be submitted to MnCCC for reimbursement. Costs incurred will be paid by all members through Shared Meeting Expense billings.</w:t>
      </w:r>
    </w:p>
    <w:p w14:paraId="76BEED70" w14:textId="571D2E63" w:rsidR="00BF527D" w:rsidRDefault="00BF527D" w:rsidP="00BF527D">
      <w:pPr>
        <w:pStyle w:val="Heading2"/>
      </w:pPr>
      <w:bookmarkStart w:id="26" w:name="_Toc227591351"/>
      <w:r>
        <w:t>Article V: Business Rules</w:t>
      </w:r>
      <w:bookmarkEnd w:id="26"/>
    </w:p>
    <w:p w14:paraId="53CE0B18" w14:textId="586AEDD2" w:rsidR="00BF527D" w:rsidRDefault="00BF527D" w:rsidP="00BF527D">
      <w:pPr>
        <w:pStyle w:val="Heading3"/>
      </w:pPr>
      <w:bookmarkStart w:id="27" w:name="_Toc227591352"/>
      <w:r>
        <w:t>Section 1. Minimum Meeting Requirements</w:t>
      </w:r>
      <w:bookmarkEnd w:id="27"/>
    </w:p>
    <w:p w14:paraId="3E951F0A" w14:textId="199DB15A" w:rsidR="00BF527D" w:rsidRDefault="00FA63F0" w:rsidP="006E1192">
      <w:r w:rsidRPr="00FA63F0">
        <w:t>The IFS Advisory Committee shall meet a minimum of four (4) times each year.</w:t>
      </w:r>
      <w:r w:rsidR="00AC0E05">
        <w:t xml:space="preserve"> </w:t>
      </w:r>
      <w:r w:rsidR="00AC0E05">
        <w:t>The IFS User Group shall have at least one full-group meeting per year.</w:t>
      </w:r>
    </w:p>
    <w:p w14:paraId="504D8FBF" w14:textId="068B1686" w:rsidR="00FA63F0" w:rsidRDefault="00FA63F0" w:rsidP="00FA63F0">
      <w:pPr>
        <w:pStyle w:val="Heading3"/>
      </w:pPr>
      <w:bookmarkStart w:id="28" w:name="_Toc227591353"/>
      <w:r>
        <w:t xml:space="preserve">Section </w:t>
      </w:r>
      <w:r>
        <w:t>2</w:t>
      </w:r>
      <w:r>
        <w:t xml:space="preserve">. </w:t>
      </w:r>
      <w:r>
        <w:t>Quorum</w:t>
      </w:r>
      <w:bookmarkEnd w:id="28"/>
    </w:p>
    <w:p w14:paraId="4787B5D8" w14:textId="52CB0A88" w:rsidR="00FA63F0" w:rsidRDefault="00CC363F" w:rsidP="006E1192">
      <w:r w:rsidRPr="00CC363F">
        <w:t>A quorum shall exist when more than half of all IFS Advisory Committee voting members are present</w:t>
      </w:r>
      <w:r>
        <w:t xml:space="preserve"> at a duly called meeting.</w:t>
      </w:r>
    </w:p>
    <w:p w14:paraId="4591AAB6" w14:textId="4AD7A701" w:rsidR="00CC363F" w:rsidRDefault="00CC363F" w:rsidP="009D49E1">
      <w:pPr>
        <w:pStyle w:val="Heading3"/>
      </w:pPr>
      <w:bookmarkStart w:id="29" w:name="_Toc227591354"/>
      <w:r>
        <w:t>Section 3. Change/Enhancement Requests</w:t>
      </w:r>
      <w:bookmarkEnd w:id="29"/>
    </w:p>
    <w:p w14:paraId="704251DC" w14:textId="1ECC4770" w:rsidR="00CC363F" w:rsidRDefault="009D49E1" w:rsidP="006E1192">
      <w:r w:rsidRPr="009D49E1">
        <w:t xml:space="preserve">Change/Enhancement requests may be submitted by any IFS user to TriMin. TriMin will assign an enhancement number and post the request to an updated list on the IFSpi portal. TriMin will contact the user submitting the request to verify the details of the request. Enhancement requests will be reviewed by the Enhancement Committee and </w:t>
      </w:r>
      <w:r w:rsidRPr="009D49E1">
        <w:lastRenderedPageBreak/>
        <w:t xml:space="preserve">recommended for approval, denial, or forwarded for further discussion to the Advisory Committee. The IFS Advisory Committee will determine whether to implement, deny, or table each enhancement </w:t>
      </w:r>
      <w:r w:rsidRPr="009D49E1">
        <w:t>request.</w:t>
      </w:r>
      <w:r w:rsidRPr="009D49E1">
        <w:t xml:space="preserve"> Change Requests can also be initiated from within the IFS Advisory Committee. Advisory Committee members shall set priorities for the next quarter.</w:t>
      </w:r>
    </w:p>
    <w:p w14:paraId="4D8701DA" w14:textId="3238F5FD" w:rsidR="009D49E1" w:rsidRDefault="009D49E1" w:rsidP="00761CC4">
      <w:pPr>
        <w:pStyle w:val="Heading3"/>
      </w:pPr>
      <w:bookmarkStart w:id="30" w:name="_Toc227591355"/>
      <w:r>
        <w:t>Section 4. Development Projects</w:t>
      </w:r>
      <w:bookmarkEnd w:id="30"/>
    </w:p>
    <w:p w14:paraId="21013372" w14:textId="77777777" w:rsidR="00761CC4" w:rsidRDefault="00761CC4" w:rsidP="00761CC4">
      <w:r>
        <w:t xml:space="preserve">Development projects </w:t>
      </w:r>
      <w:proofErr w:type="gramStart"/>
      <w:r>
        <w:t>shall</w:t>
      </w:r>
      <w:proofErr w:type="gramEnd"/>
      <w:r>
        <w:t xml:space="preserve"> be considered by the IFS Advisory Committee as needed.  Advisory Committee members shall be responsible for disseminating information about potential development projects to the IFS User Group, present proposals at the IFS User Group meeting, provide information to and answer questions about the development project proposal, obtain the consensus from the IFS User Group on the proposal, and take the appropriate action at the IFS Advisory Committee meeting based on direction from the IFS User Group. Costs for a development project may be split </w:t>
      </w:r>
      <w:proofErr w:type="gramStart"/>
      <w:r>
        <w:t>in</w:t>
      </w:r>
      <w:proofErr w:type="gramEnd"/>
      <w:r>
        <w:t xml:space="preserve"> a variety of methods including, but not limited to:</w:t>
      </w:r>
    </w:p>
    <w:p w14:paraId="6D4A2796" w14:textId="77777777" w:rsidR="00761CC4" w:rsidRDefault="00761CC4" w:rsidP="00761CC4">
      <w:pPr>
        <w:pStyle w:val="ListParagraph"/>
        <w:numPr>
          <w:ilvl w:val="0"/>
          <w:numId w:val="40"/>
        </w:numPr>
      </w:pPr>
      <w:r>
        <w:t>Payment out of the Enhancement Fund</w:t>
      </w:r>
    </w:p>
    <w:p w14:paraId="6DE1F0EA" w14:textId="40C67BE3" w:rsidR="00761CC4" w:rsidRDefault="00761CC4" w:rsidP="00761CC4">
      <w:pPr>
        <w:pStyle w:val="ListParagraph"/>
        <w:numPr>
          <w:ilvl w:val="0"/>
          <w:numId w:val="40"/>
        </w:numPr>
      </w:pPr>
      <w:r>
        <w:t xml:space="preserve">Payment by IFS User Group members equally split </w:t>
      </w:r>
      <w:r>
        <w:t>p</w:t>
      </w:r>
      <w:r>
        <w:t>ayment by IFS User Group members based on population</w:t>
      </w:r>
    </w:p>
    <w:p w14:paraId="4A8079C9" w14:textId="77777777" w:rsidR="00761CC4" w:rsidRDefault="00761CC4" w:rsidP="00761CC4">
      <w:pPr>
        <w:pStyle w:val="ListParagraph"/>
        <w:numPr>
          <w:ilvl w:val="0"/>
          <w:numId w:val="40"/>
        </w:numPr>
      </w:pPr>
      <w:r>
        <w:t>Payment by one IFS User Group if for their sole benefit of their respective members, but made available to all IFS User Group members</w:t>
      </w:r>
    </w:p>
    <w:p w14:paraId="4ABE7B96" w14:textId="04E118C9" w:rsidR="009D49E1" w:rsidRDefault="00761CC4" w:rsidP="00761CC4">
      <w:pPr>
        <w:pStyle w:val="ListParagraph"/>
        <w:numPr>
          <w:ilvl w:val="0"/>
          <w:numId w:val="40"/>
        </w:numPr>
      </w:pPr>
      <w:r>
        <w:t>Any combination of the above methods of cost distribution or another developed by the IFS Advisory Committee or IFS User Group or their respective members and approved by the IFS Advisory Committee</w:t>
      </w:r>
    </w:p>
    <w:p w14:paraId="7B6BCFF8" w14:textId="532D220A" w:rsidR="00761CC4" w:rsidRDefault="00761CC4" w:rsidP="00503506">
      <w:pPr>
        <w:pStyle w:val="Heading3"/>
      </w:pPr>
      <w:bookmarkStart w:id="31" w:name="_Toc227591356"/>
      <w:r>
        <w:t>Section 5. Authority to Approve</w:t>
      </w:r>
      <w:bookmarkEnd w:id="31"/>
    </w:p>
    <w:p w14:paraId="0E82613A" w14:textId="0CE5BDC1" w:rsidR="00761CC4" w:rsidRDefault="00503506" w:rsidP="00761CC4">
      <w:r w:rsidRPr="00503506">
        <w:t>The IFS Advisory Committee shall be the final authority to allow or disallow Change/Enhancement Requests and/or Development Projects.</w:t>
      </w:r>
    </w:p>
    <w:p w14:paraId="27EB1A3E" w14:textId="07685760" w:rsidR="00503506" w:rsidRDefault="00503506" w:rsidP="00503506">
      <w:pPr>
        <w:pStyle w:val="Heading2"/>
      </w:pPr>
      <w:bookmarkStart w:id="32" w:name="_Toc227591357"/>
      <w:r>
        <w:t>Article VI: Ownership</w:t>
      </w:r>
      <w:bookmarkEnd w:id="32"/>
    </w:p>
    <w:p w14:paraId="5B29CB25" w14:textId="17730FBF" w:rsidR="008307B5" w:rsidRDefault="008307B5" w:rsidP="00761CC4">
      <w:r w:rsidRPr="008307B5">
        <w:t>The IFS Advisory Committee, on behalf of the IFS User Group and its members, agrees to designate MnCCC as the owner of IFS/IFSpi for purposes of establishing ownership and copyright on behalf of the IFS Advisory Committee and the IFS User Group for the duration of the arrangement between the IFS Advisory Committee and the IFS User Group and MnCCC in an administrative capacity as outlined in these Rules and Regulations.</w:t>
      </w:r>
    </w:p>
    <w:p w14:paraId="2AA37FFB" w14:textId="5C9E7810" w:rsidR="008307B5" w:rsidRDefault="008307B5" w:rsidP="008307B5">
      <w:pPr>
        <w:pStyle w:val="Heading2"/>
      </w:pPr>
      <w:bookmarkStart w:id="33" w:name="_Toc227591358"/>
      <w:r>
        <w:t>Article VII: Termination</w:t>
      </w:r>
      <w:bookmarkEnd w:id="33"/>
    </w:p>
    <w:p w14:paraId="7375432C" w14:textId="67E3B31A" w:rsidR="008307B5" w:rsidRDefault="008307B5" w:rsidP="008307B5">
      <w:pPr>
        <w:pStyle w:val="Heading3"/>
      </w:pPr>
      <w:bookmarkStart w:id="34" w:name="_Toc227591359"/>
      <w:r>
        <w:t>Section 1. IFS User Group Member Termination</w:t>
      </w:r>
      <w:bookmarkEnd w:id="34"/>
    </w:p>
    <w:p w14:paraId="2D51342F" w14:textId="77777777" w:rsidR="00393292" w:rsidRDefault="00393292" w:rsidP="00393292">
      <w:r>
        <w:t xml:space="preserve">Termination of Services Agreement with the current vendor, termination of membership in an IFS User Group, and/or termination of use of IFS/IFSpi software shall release the </w:t>
      </w:r>
      <w:r>
        <w:lastRenderedPageBreak/>
        <w:t>individual IFS User Group member from these Rules and Regulations, forfeiting all interest in and rights to IFS/IFSpi software. The IFS User Group Member will retain the right and license to use the IFS software system in its current form at the time of termination. They will not be entitled to any further upgrades or enhancements, except for those which have already paid for prior to termination.</w:t>
      </w:r>
    </w:p>
    <w:p w14:paraId="1F4BAEEA" w14:textId="77777777" w:rsidR="00393292" w:rsidRDefault="00393292" w:rsidP="00393292">
      <w:r>
        <w:t>An individual IFS User must send a written notification to MnCCC by April 1 in order to terminate use of IFS/IFSpi software at midnight on December 31 of that same year.</w:t>
      </w:r>
    </w:p>
    <w:p w14:paraId="3587BC7B" w14:textId="3582178F" w:rsidR="00393292" w:rsidRDefault="00393292" w:rsidP="00393292">
      <w:r>
        <w:t>Other notifications may be required by the IFS User and the current vendor.</w:t>
      </w:r>
    </w:p>
    <w:p w14:paraId="460A35F7" w14:textId="12F74239" w:rsidR="00393292" w:rsidRDefault="00393292" w:rsidP="00C40529">
      <w:pPr>
        <w:pStyle w:val="Heading3"/>
      </w:pPr>
      <w:bookmarkStart w:id="35" w:name="_Toc227591360"/>
      <w:r>
        <w:t>Section 2. IFS User Group Termination</w:t>
      </w:r>
      <w:bookmarkEnd w:id="35"/>
    </w:p>
    <w:p w14:paraId="49F5910D" w14:textId="3163D6E1" w:rsidR="00393292" w:rsidRDefault="00C40529" w:rsidP="00C40529">
      <w:r>
        <w:t>Termination of participation in these Rules and Regulations shall be allowed when all</w:t>
      </w:r>
      <w:r>
        <w:t xml:space="preserve"> </w:t>
      </w:r>
      <w:r>
        <w:t>respective members of the IFS User Group have executed termination as set forth in this article.</w:t>
      </w:r>
    </w:p>
    <w:p w14:paraId="553A6181" w14:textId="2DEA09C8" w:rsidR="00C40529" w:rsidRDefault="00C40529" w:rsidP="00667636">
      <w:pPr>
        <w:pStyle w:val="Heading3"/>
      </w:pPr>
      <w:bookmarkStart w:id="36" w:name="_Toc227591361"/>
      <w:r>
        <w:t xml:space="preserve">Section 3. Financial Obligations </w:t>
      </w:r>
      <w:proofErr w:type="gramStart"/>
      <w:r>
        <w:t>of</w:t>
      </w:r>
      <w:proofErr w:type="gramEnd"/>
      <w:r>
        <w:t xml:space="preserve"> Terminating Member</w:t>
      </w:r>
      <w:bookmarkEnd w:id="36"/>
    </w:p>
    <w:p w14:paraId="1A23738C" w14:textId="006CF17D" w:rsidR="00667636" w:rsidRDefault="00667636" w:rsidP="00667636">
      <w:r>
        <w:t>T</w:t>
      </w:r>
      <w:r>
        <w:t>erminating members shall be required to meet all financial obligations for the full term as outlined in the current contract and as indicated in their current board ratification.</w:t>
      </w:r>
    </w:p>
    <w:p w14:paraId="0A7C4217" w14:textId="7EF6CFAE" w:rsidR="00EA1200" w:rsidRDefault="00EA1200" w:rsidP="000178DE">
      <w:pPr>
        <w:pStyle w:val="Heading2"/>
      </w:pPr>
      <w:bookmarkStart w:id="37" w:name="_Toc227591362"/>
      <w:r>
        <w:t>Article V</w:t>
      </w:r>
      <w:r w:rsidR="0033582E">
        <w:t>III</w:t>
      </w:r>
      <w:r>
        <w:t>: Amendment</w:t>
      </w:r>
      <w:r w:rsidR="00C94C1D">
        <w:t>s</w:t>
      </w:r>
      <w:bookmarkEnd w:id="37"/>
    </w:p>
    <w:p w14:paraId="6554FA58" w14:textId="0CD74E61" w:rsidR="00C22C1C" w:rsidRDefault="00667636" w:rsidP="00E50CF6">
      <w:r>
        <w:t>Upon approval by majority vote of all IFS users that have ratified the current contract and approval by the MnCCC Board, these Rules and Regulations shall become effective and replace any previous versions.</w:t>
      </w:r>
      <w:r>
        <w:t xml:space="preserve"> </w:t>
      </w:r>
      <w:r w:rsidR="00E2131A">
        <w:t xml:space="preserve">These Rules and Regulations may be amended by the </w:t>
      </w:r>
      <w:r w:rsidR="0027199B">
        <w:t>User Group</w:t>
      </w:r>
      <w:r w:rsidR="00A65CD3">
        <w:t xml:space="preserve"> as appropriate,</w:t>
      </w:r>
      <w:r w:rsidR="00C22C1C" w:rsidRPr="00C22C1C">
        <w:t xml:space="preserve"> subject to approval by the MnCCC Board.</w:t>
      </w:r>
    </w:p>
    <w:p w14:paraId="00B6901A" w14:textId="66D27DDC" w:rsidR="00A16695" w:rsidRDefault="00A16695" w:rsidP="00E50CF6">
      <w:r w:rsidRPr="00A16695">
        <w:t xml:space="preserve">IFS User Group members shall agree to these Rules and Regulations as long as they are using the IFS/IFSpi software. Changes to these Rules and Regulations will require </w:t>
      </w:r>
      <w:proofErr w:type="gramStart"/>
      <w:r w:rsidR="0033582E">
        <w:t xml:space="preserve">a </w:t>
      </w:r>
      <w:r w:rsidR="0033582E" w:rsidRPr="00A16695">
        <w:t>sixty</w:t>
      </w:r>
      <w:proofErr w:type="gramEnd"/>
      <w:r w:rsidRPr="00A16695">
        <w:t xml:space="preserve"> (60) day notice to the full membership before they can be put to a vote at the annual IFS User Group meeting.</w:t>
      </w:r>
    </w:p>
    <w:p w14:paraId="1FBB43DE" w14:textId="77777777" w:rsidR="007D236B" w:rsidRPr="00322FCB" w:rsidRDefault="007D236B" w:rsidP="00E50CF6"/>
    <w:p w14:paraId="00AC39BC" w14:textId="77777777" w:rsidR="00322FCB" w:rsidRDefault="00322FCB" w:rsidP="00E50CF6"/>
    <w:p w14:paraId="228F57EC" w14:textId="77777777" w:rsidR="0085702C" w:rsidRDefault="0085702C" w:rsidP="00E50CF6"/>
    <w:p w14:paraId="7D729E4D" w14:textId="77777777" w:rsidR="0085702C" w:rsidRDefault="0085702C" w:rsidP="00E50CF6"/>
    <w:p w14:paraId="1831B3AF" w14:textId="77777777" w:rsidR="0085702C" w:rsidRDefault="0085702C" w:rsidP="00E50CF6"/>
    <w:p w14:paraId="7BBB91D5" w14:textId="77777777" w:rsidR="0085702C" w:rsidRDefault="0085702C" w:rsidP="00E50CF6"/>
    <w:p w14:paraId="73AE490D" w14:textId="77777777" w:rsidR="0085702C" w:rsidRDefault="0085702C" w:rsidP="00E50CF6"/>
    <w:p w14:paraId="53882832" w14:textId="7D458B2F" w:rsidR="0048052E" w:rsidRPr="0048052E" w:rsidRDefault="0048052E" w:rsidP="00E50CF6"/>
    <w:sectPr w:rsidR="0048052E" w:rsidRPr="0048052E" w:rsidSect="00606E53">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A259" w14:textId="77777777" w:rsidR="00CB2053" w:rsidRDefault="00CB2053" w:rsidP="00E50CF6">
      <w:r>
        <w:separator/>
      </w:r>
    </w:p>
  </w:endnote>
  <w:endnote w:type="continuationSeparator" w:id="0">
    <w:p w14:paraId="53D5B59D" w14:textId="77777777" w:rsidR="00CB2053" w:rsidRDefault="00CB2053" w:rsidP="00E5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93168"/>
      <w:docPartObj>
        <w:docPartGallery w:val="Page Numbers (Bottom of Page)"/>
        <w:docPartUnique/>
      </w:docPartObj>
    </w:sdtPr>
    <w:sdtEndPr>
      <w:rPr>
        <w:noProof/>
      </w:rPr>
    </w:sdtEndPr>
    <w:sdtContent>
      <w:p w14:paraId="6C651C27" w14:textId="1379F3E4" w:rsidR="00882342" w:rsidRDefault="00882342" w:rsidP="00E50CF6">
        <w:pPr>
          <w:pStyle w:val="Footer"/>
        </w:pPr>
        <w:r w:rsidRPr="00882342">
          <w:fldChar w:fldCharType="begin"/>
        </w:r>
        <w:r w:rsidRPr="00882342">
          <w:instrText xml:space="preserve"> PAGE   \* MERGEFORMAT </w:instrText>
        </w:r>
        <w:r w:rsidRPr="00882342">
          <w:fldChar w:fldCharType="separate"/>
        </w:r>
        <w:r w:rsidRPr="00882342">
          <w:rPr>
            <w:noProof/>
          </w:rPr>
          <w:t>2</w:t>
        </w:r>
        <w:r w:rsidRPr="00882342">
          <w:rPr>
            <w:noProof/>
          </w:rPr>
          <w:fldChar w:fldCharType="end"/>
        </w:r>
      </w:p>
    </w:sdtContent>
  </w:sdt>
  <w:p w14:paraId="1D402794" w14:textId="77777777" w:rsidR="00882342" w:rsidRDefault="00882342" w:rsidP="00E5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3BE6" w14:textId="77777777" w:rsidR="00CB2053" w:rsidRDefault="00CB2053" w:rsidP="00E50CF6">
      <w:r>
        <w:separator/>
      </w:r>
    </w:p>
  </w:footnote>
  <w:footnote w:type="continuationSeparator" w:id="0">
    <w:p w14:paraId="33B3CC37" w14:textId="77777777" w:rsidR="00CB2053" w:rsidRDefault="00CB2053" w:rsidP="00E5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2A1"/>
    <w:multiLevelType w:val="hybridMultilevel"/>
    <w:tmpl w:val="304A0C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708CE"/>
    <w:multiLevelType w:val="hybridMultilevel"/>
    <w:tmpl w:val="EFE24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65C5D"/>
    <w:multiLevelType w:val="hybridMultilevel"/>
    <w:tmpl w:val="4F307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74FDB"/>
    <w:multiLevelType w:val="hybridMultilevel"/>
    <w:tmpl w:val="45568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D7CBE"/>
    <w:multiLevelType w:val="hybridMultilevel"/>
    <w:tmpl w:val="AADEA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30075"/>
    <w:multiLevelType w:val="hybridMultilevel"/>
    <w:tmpl w:val="800E3772"/>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43F96"/>
    <w:multiLevelType w:val="hybridMultilevel"/>
    <w:tmpl w:val="06867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649D1"/>
    <w:multiLevelType w:val="hybridMultilevel"/>
    <w:tmpl w:val="C5280DBA"/>
    <w:lvl w:ilvl="0" w:tplc="646613E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13F35"/>
    <w:multiLevelType w:val="hybridMultilevel"/>
    <w:tmpl w:val="331402C2"/>
    <w:lvl w:ilvl="0" w:tplc="58FC4088">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A538F"/>
    <w:multiLevelType w:val="hybridMultilevel"/>
    <w:tmpl w:val="A4328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87E0D"/>
    <w:multiLevelType w:val="hybridMultilevel"/>
    <w:tmpl w:val="275C7AF0"/>
    <w:lvl w:ilvl="0" w:tplc="58FC4088">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E3B5B"/>
    <w:multiLevelType w:val="hybridMultilevel"/>
    <w:tmpl w:val="607E2C94"/>
    <w:lvl w:ilvl="0" w:tplc="886E8462">
      <w:start w:val="1"/>
      <w:numFmt w:val="upperLetter"/>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C1BB3"/>
    <w:multiLevelType w:val="hybridMultilevel"/>
    <w:tmpl w:val="8BC21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128C6"/>
    <w:multiLevelType w:val="hybridMultilevel"/>
    <w:tmpl w:val="DC2C0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260FC"/>
    <w:multiLevelType w:val="hybridMultilevel"/>
    <w:tmpl w:val="EF2C1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55977"/>
    <w:multiLevelType w:val="hybridMultilevel"/>
    <w:tmpl w:val="F2BA67D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AD7F01"/>
    <w:multiLevelType w:val="hybridMultilevel"/>
    <w:tmpl w:val="169A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23687"/>
    <w:multiLevelType w:val="hybridMultilevel"/>
    <w:tmpl w:val="36C801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A113E"/>
    <w:multiLevelType w:val="hybridMultilevel"/>
    <w:tmpl w:val="5FFCB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F0C02"/>
    <w:multiLevelType w:val="hybridMultilevel"/>
    <w:tmpl w:val="36EC5F3A"/>
    <w:lvl w:ilvl="0" w:tplc="58FC4088">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76983"/>
    <w:multiLevelType w:val="hybridMultilevel"/>
    <w:tmpl w:val="48345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E176D"/>
    <w:multiLevelType w:val="hybridMultilevel"/>
    <w:tmpl w:val="E41C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B796F"/>
    <w:multiLevelType w:val="hybridMultilevel"/>
    <w:tmpl w:val="E624A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D31C6"/>
    <w:multiLevelType w:val="hybridMultilevel"/>
    <w:tmpl w:val="78E0BC0E"/>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726C9F"/>
    <w:multiLevelType w:val="hybridMultilevel"/>
    <w:tmpl w:val="D7A44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E32A73"/>
    <w:multiLevelType w:val="hybridMultilevel"/>
    <w:tmpl w:val="6FA0E4C4"/>
    <w:lvl w:ilvl="0" w:tplc="58FC4088">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450B5"/>
    <w:multiLevelType w:val="hybridMultilevel"/>
    <w:tmpl w:val="123A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E0229"/>
    <w:multiLevelType w:val="hybridMultilevel"/>
    <w:tmpl w:val="3C5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334DD7"/>
    <w:multiLevelType w:val="hybridMultilevel"/>
    <w:tmpl w:val="0834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D45B6"/>
    <w:multiLevelType w:val="hybridMultilevel"/>
    <w:tmpl w:val="4CA23D72"/>
    <w:lvl w:ilvl="0" w:tplc="CA8CDFF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A65E5"/>
    <w:multiLevelType w:val="hybridMultilevel"/>
    <w:tmpl w:val="A59E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B0262"/>
    <w:multiLevelType w:val="hybridMultilevel"/>
    <w:tmpl w:val="1DC8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B6B78"/>
    <w:multiLevelType w:val="hybridMultilevel"/>
    <w:tmpl w:val="335CE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85653B"/>
    <w:multiLevelType w:val="hybridMultilevel"/>
    <w:tmpl w:val="54687B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738D5"/>
    <w:multiLevelType w:val="hybridMultilevel"/>
    <w:tmpl w:val="DEECAE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1C19F6"/>
    <w:multiLevelType w:val="hybridMultilevel"/>
    <w:tmpl w:val="88267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859DF"/>
    <w:multiLevelType w:val="hybridMultilevel"/>
    <w:tmpl w:val="D55C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A06FB"/>
    <w:multiLevelType w:val="hybridMultilevel"/>
    <w:tmpl w:val="EA3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537E2"/>
    <w:multiLevelType w:val="hybridMultilevel"/>
    <w:tmpl w:val="FF7846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346834"/>
    <w:multiLevelType w:val="hybridMultilevel"/>
    <w:tmpl w:val="D4D8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275325">
    <w:abstractNumId w:val="6"/>
  </w:num>
  <w:num w:numId="2" w16cid:durableId="1140995248">
    <w:abstractNumId w:val="11"/>
  </w:num>
  <w:num w:numId="3" w16cid:durableId="260530849">
    <w:abstractNumId w:val="0"/>
  </w:num>
  <w:num w:numId="4" w16cid:durableId="374425542">
    <w:abstractNumId w:val="33"/>
  </w:num>
  <w:num w:numId="5" w16cid:durableId="1758166034">
    <w:abstractNumId w:val="38"/>
  </w:num>
  <w:num w:numId="6" w16cid:durableId="1156067922">
    <w:abstractNumId w:val="18"/>
  </w:num>
  <w:num w:numId="7" w16cid:durableId="1751729822">
    <w:abstractNumId w:val="4"/>
  </w:num>
  <w:num w:numId="8" w16cid:durableId="1119379730">
    <w:abstractNumId w:val="14"/>
  </w:num>
  <w:num w:numId="9" w16cid:durableId="1050230637">
    <w:abstractNumId w:val="39"/>
  </w:num>
  <w:num w:numId="10" w16cid:durableId="652101135">
    <w:abstractNumId w:val="37"/>
  </w:num>
  <w:num w:numId="11" w16cid:durableId="1928267157">
    <w:abstractNumId w:val="31"/>
  </w:num>
  <w:num w:numId="12" w16cid:durableId="1414622784">
    <w:abstractNumId w:val="26"/>
  </w:num>
  <w:num w:numId="13" w16cid:durableId="568003572">
    <w:abstractNumId w:val="16"/>
  </w:num>
  <w:num w:numId="14" w16cid:durableId="417137964">
    <w:abstractNumId w:val="9"/>
  </w:num>
  <w:num w:numId="15" w16cid:durableId="772165588">
    <w:abstractNumId w:val="27"/>
  </w:num>
  <w:num w:numId="16" w16cid:durableId="1546790399">
    <w:abstractNumId w:val="29"/>
  </w:num>
  <w:num w:numId="17" w16cid:durableId="967515322">
    <w:abstractNumId w:val="23"/>
  </w:num>
  <w:num w:numId="18" w16cid:durableId="2037192034">
    <w:abstractNumId w:val="5"/>
  </w:num>
  <w:num w:numId="19" w16cid:durableId="2024162106">
    <w:abstractNumId w:val="21"/>
  </w:num>
  <w:num w:numId="20" w16cid:durableId="1915431510">
    <w:abstractNumId w:val="30"/>
  </w:num>
  <w:num w:numId="21" w16cid:durableId="153382030">
    <w:abstractNumId w:val="28"/>
  </w:num>
  <w:num w:numId="22" w16cid:durableId="1250042034">
    <w:abstractNumId w:val="2"/>
  </w:num>
  <w:num w:numId="23" w16cid:durableId="1725374975">
    <w:abstractNumId w:val="1"/>
  </w:num>
  <w:num w:numId="24" w16cid:durableId="146753007">
    <w:abstractNumId w:val="7"/>
  </w:num>
  <w:num w:numId="25" w16cid:durableId="1346637335">
    <w:abstractNumId w:val="35"/>
  </w:num>
  <w:num w:numId="26" w16cid:durableId="598290812">
    <w:abstractNumId w:val="3"/>
  </w:num>
  <w:num w:numId="27" w16cid:durableId="258099451">
    <w:abstractNumId w:val="17"/>
  </w:num>
  <w:num w:numId="28" w16cid:durableId="683937613">
    <w:abstractNumId w:val="15"/>
  </w:num>
  <w:num w:numId="29" w16cid:durableId="1310359019">
    <w:abstractNumId w:val="34"/>
  </w:num>
  <w:num w:numId="30" w16cid:durableId="1943994499">
    <w:abstractNumId w:val="32"/>
  </w:num>
  <w:num w:numId="31" w16cid:durableId="526606439">
    <w:abstractNumId w:val="20"/>
  </w:num>
  <w:num w:numId="32" w16cid:durableId="1498032840">
    <w:abstractNumId w:val="36"/>
  </w:num>
  <w:num w:numId="33" w16cid:durableId="2016761986">
    <w:abstractNumId w:val="22"/>
  </w:num>
  <w:num w:numId="34" w16cid:durableId="27031478">
    <w:abstractNumId w:val="12"/>
  </w:num>
  <w:num w:numId="35" w16cid:durableId="952591817">
    <w:abstractNumId w:val="19"/>
  </w:num>
  <w:num w:numId="36" w16cid:durableId="161315893">
    <w:abstractNumId w:val="24"/>
  </w:num>
  <w:num w:numId="37" w16cid:durableId="370111573">
    <w:abstractNumId w:val="8"/>
  </w:num>
  <w:num w:numId="38" w16cid:durableId="1421681436">
    <w:abstractNumId w:val="10"/>
  </w:num>
  <w:num w:numId="39" w16cid:durableId="1169714748">
    <w:abstractNumId w:val="25"/>
  </w:num>
  <w:num w:numId="40" w16cid:durableId="10395496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3"/>
    <w:rsid w:val="00002E19"/>
    <w:rsid w:val="00006565"/>
    <w:rsid w:val="000178DE"/>
    <w:rsid w:val="00021C3E"/>
    <w:rsid w:val="000225AC"/>
    <w:rsid w:val="00025EFA"/>
    <w:rsid w:val="00027D83"/>
    <w:rsid w:val="00035482"/>
    <w:rsid w:val="00041D3F"/>
    <w:rsid w:val="00047DAA"/>
    <w:rsid w:val="00062374"/>
    <w:rsid w:val="00070BAA"/>
    <w:rsid w:val="00071300"/>
    <w:rsid w:val="0007308C"/>
    <w:rsid w:val="0008016B"/>
    <w:rsid w:val="000805AE"/>
    <w:rsid w:val="0008332C"/>
    <w:rsid w:val="000866A0"/>
    <w:rsid w:val="000876DC"/>
    <w:rsid w:val="00092882"/>
    <w:rsid w:val="000A3891"/>
    <w:rsid w:val="000A4A11"/>
    <w:rsid w:val="000B046B"/>
    <w:rsid w:val="000C2CD2"/>
    <w:rsid w:val="000D0546"/>
    <w:rsid w:val="000E636D"/>
    <w:rsid w:val="000F79C2"/>
    <w:rsid w:val="001050B8"/>
    <w:rsid w:val="00112B43"/>
    <w:rsid w:val="00132D12"/>
    <w:rsid w:val="0015513F"/>
    <w:rsid w:val="00160BD6"/>
    <w:rsid w:val="00162F10"/>
    <w:rsid w:val="00164C32"/>
    <w:rsid w:val="00171A7F"/>
    <w:rsid w:val="00176EB9"/>
    <w:rsid w:val="00177093"/>
    <w:rsid w:val="0018230C"/>
    <w:rsid w:val="0018484D"/>
    <w:rsid w:val="001A3541"/>
    <w:rsid w:val="001A3C50"/>
    <w:rsid w:val="001C2ABE"/>
    <w:rsid w:val="001C474B"/>
    <w:rsid w:val="001C7814"/>
    <w:rsid w:val="001D7AE6"/>
    <w:rsid w:val="001E37AE"/>
    <w:rsid w:val="001E6955"/>
    <w:rsid w:val="001F7859"/>
    <w:rsid w:val="00214AD9"/>
    <w:rsid w:val="00221472"/>
    <w:rsid w:val="00224C24"/>
    <w:rsid w:val="00231999"/>
    <w:rsid w:val="0023653A"/>
    <w:rsid w:val="002518E1"/>
    <w:rsid w:val="00256494"/>
    <w:rsid w:val="002659CE"/>
    <w:rsid w:val="00270588"/>
    <w:rsid w:val="0027199B"/>
    <w:rsid w:val="00286664"/>
    <w:rsid w:val="002927FD"/>
    <w:rsid w:val="002A5BE3"/>
    <w:rsid w:val="002A6823"/>
    <w:rsid w:val="002A68D8"/>
    <w:rsid w:val="002C4E63"/>
    <w:rsid w:val="002C58FC"/>
    <w:rsid w:val="002D11FA"/>
    <w:rsid w:val="002D1ED9"/>
    <w:rsid w:val="002D1FDC"/>
    <w:rsid w:val="002D661C"/>
    <w:rsid w:val="002E26B1"/>
    <w:rsid w:val="00305388"/>
    <w:rsid w:val="0030594C"/>
    <w:rsid w:val="00306D6A"/>
    <w:rsid w:val="00311C54"/>
    <w:rsid w:val="00312673"/>
    <w:rsid w:val="00322FCB"/>
    <w:rsid w:val="0033200D"/>
    <w:rsid w:val="0033582E"/>
    <w:rsid w:val="003623A8"/>
    <w:rsid w:val="003647A7"/>
    <w:rsid w:val="003673AD"/>
    <w:rsid w:val="00374EFA"/>
    <w:rsid w:val="00376768"/>
    <w:rsid w:val="00377FE6"/>
    <w:rsid w:val="0038527C"/>
    <w:rsid w:val="0039311C"/>
    <w:rsid w:val="00393292"/>
    <w:rsid w:val="003952BF"/>
    <w:rsid w:val="003A0122"/>
    <w:rsid w:val="003A2F9B"/>
    <w:rsid w:val="003C0512"/>
    <w:rsid w:val="003C10E1"/>
    <w:rsid w:val="003C5986"/>
    <w:rsid w:val="003C5BB7"/>
    <w:rsid w:val="003D0EF6"/>
    <w:rsid w:val="003E41B4"/>
    <w:rsid w:val="00403D5C"/>
    <w:rsid w:val="004120B6"/>
    <w:rsid w:val="00413B3A"/>
    <w:rsid w:val="00430B8F"/>
    <w:rsid w:val="004736A6"/>
    <w:rsid w:val="0048052E"/>
    <w:rsid w:val="00481466"/>
    <w:rsid w:val="00496C57"/>
    <w:rsid w:val="004A13AF"/>
    <w:rsid w:val="004A1D5D"/>
    <w:rsid w:val="004A36CD"/>
    <w:rsid w:val="004A467C"/>
    <w:rsid w:val="004A7B69"/>
    <w:rsid w:val="004B6A5D"/>
    <w:rsid w:val="004D0A77"/>
    <w:rsid w:val="004D1701"/>
    <w:rsid w:val="004D4DA3"/>
    <w:rsid w:val="004E7802"/>
    <w:rsid w:val="004F052C"/>
    <w:rsid w:val="004F3D4F"/>
    <w:rsid w:val="00501061"/>
    <w:rsid w:val="00503506"/>
    <w:rsid w:val="00504B84"/>
    <w:rsid w:val="00523767"/>
    <w:rsid w:val="00524352"/>
    <w:rsid w:val="00535929"/>
    <w:rsid w:val="00544821"/>
    <w:rsid w:val="00552956"/>
    <w:rsid w:val="00554A6F"/>
    <w:rsid w:val="00557A05"/>
    <w:rsid w:val="005640B9"/>
    <w:rsid w:val="00564F3B"/>
    <w:rsid w:val="00567922"/>
    <w:rsid w:val="00570A9E"/>
    <w:rsid w:val="00582580"/>
    <w:rsid w:val="005B5310"/>
    <w:rsid w:val="005C6746"/>
    <w:rsid w:val="005D2D2C"/>
    <w:rsid w:val="005D3DAA"/>
    <w:rsid w:val="005E1EF3"/>
    <w:rsid w:val="006016F5"/>
    <w:rsid w:val="00603212"/>
    <w:rsid w:val="0060363B"/>
    <w:rsid w:val="00606E53"/>
    <w:rsid w:val="006122C0"/>
    <w:rsid w:val="00626908"/>
    <w:rsid w:val="00627238"/>
    <w:rsid w:val="00631490"/>
    <w:rsid w:val="00631BAB"/>
    <w:rsid w:val="00635CBE"/>
    <w:rsid w:val="006412DE"/>
    <w:rsid w:val="006447C7"/>
    <w:rsid w:val="00650EDE"/>
    <w:rsid w:val="006516A9"/>
    <w:rsid w:val="00667636"/>
    <w:rsid w:val="00672E7F"/>
    <w:rsid w:val="006800A6"/>
    <w:rsid w:val="00686E71"/>
    <w:rsid w:val="006A1F04"/>
    <w:rsid w:val="006B238B"/>
    <w:rsid w:val="006B7396"/>
    <w:rsid w:val="006C1597"/>
    <w:rsid w:val="006D4365"/>
    <w:rsid w:val="006D6EC8"/>
    <w:rsid w:val="006D7494"/>
    <w:rsid w:val="006D7D76"/>
    <w:rsid w:val="006E1192"/>
    <w:rsid w:val="006F2C57"/>
    <w:rsid w:val="006F4C16"/>
    <w:rsid w:val="00703205"/>
    <w:rsid w:val="00705CC4"/>
    <w:rsid w:val="007345CF"/>
    <w:rsid w:val="00742D58"/>
    <w:rsid w:val="00743764"/>
    <w:rsid w:val="00746E58"/>
    <w:rsid w:val="00746F78"/>
    <w:rsid w:val="00761CC4"/>
    <w:rsid w:val="00777EEF"/>
    <w:rsid w:val="00786E0E"/>
    <w:rsid w:val="007940E0"/>
    <w:rsid w:val="007A186E"/>
    <w:rsid w:val="007A40B8"/>
    <w:rsid w:val="007B126B"/>
    <w:rsid w:val="007B160E"/>
    <w:rsid w:val="007D0628"/>
    <w:rsid w:val="007D0D09"/>
    <w:rsid w:val="007D236B"/>
    <w:rsid w:val="007E2AC8"/>
    <w:rsid w:val="007E3295"/>
    <w:rsid w:val="007F64F7"/>
    <w:rsid w:val="007F6DF9"/>
    <w:rsid w:val="0080618B"/>
    <w:rsid w:val="0082397B"/>
    <w:rsid w:val="0083023C"/>
    <w:rsid w:val="008307B5"/>
    <w:rsid w:val="00837D90"/>
    <w:rsid w:val="008405D2"/>
    <w:rsid w:val="00842BB1"/>
    <w:rsid w:val="0085702C"/>
    <w:rsid w:val="008578FA"/>
    <w:rsid w:val="00861335"/>
    <w:rsid w:val="00861CFC"/>
    <w:rsid w:val="008628DD"/>
    <w:rsid w:val="00863DC7"/>
    <w:rsid w:val="0087628D"/>
    <w:rsid w:val="0087701F"/>
    <w:rsid w:val="00882342"/>
    <w:rsid w:val="00883C57"/>
    <w:rsid w:val="00885A68"/>
    <w:rsid w:val="008923C3"/>
    <w:rsid w:val="00892BA0"/>
    <w:rsid w:val="00894A28"/>
    <w:rsid w:val="008952C9"/>
    <w:rsid w:val="008A2056"/>
    <w:rsid w:val="008B004F"/>
    <w:rsid w:val="008B116E"/>
    <w:rsid w:val="008B43BD"/>
    <w:rsid w:val="008C037E"/>
    <w:rsid w:val="008C6CDA"/>
    <w:rsid w:val="008E39D7"/>
    <w:rsid w:val="008E7EFC"/>
    <w:rsid w:val="008F4486"/>
    <w:rsid w:val="008F4CED"/>
    <w:rsid w:val="00905212"/>
    <w:rsid w:val="009076FB"/>
    <w:rsid w:val="00914C6D"/>
    <w:rsid w:val="00915DE4"/>
    <w:rsid w:val="00934419"/>
    <w:rsid w:val="009357CC"/>
    <w:rsid w:val="009409EF"/>
    <w:rsid w:val="00942B9C"/>
    <w:rsid w:val="00944593"/>
    <w:rsid w:val="00952213"/>
    <w:rsid w:val="00954269"/>
    <w:rsid w:val="009550C8"/>
    <w:rsid w:val="00971DAD"/>
    <w:rsid w:val="009B65B5"/>
    <w:rsid w:val="009C0464"/>
    <w:rsid w:val="009C5EAA"/>
    <w:rsid w:val="009D1520"/>
    <w:rsid w:val="009D49E1"/>
    <w:rsid w:val="009D76E9"/>
    <w:rsid w:val="009E1A8E"/>
    <w:rsid w:val="009E2170"/>
    <w:rsid w:val="009E36AA"/>
    <w:rsid w:val="009F1D90"/>
    <w:rsid w:val="00A01C12"/>
    <w:rsid w:val="00A16695"/>
    <w:rsid w:val="00A43292"/>
    <w:rsid w:val="00A43DB5"/>
    <w:rsid w:val="00A4604F"/>
    <w:rsid w:val="00A520F4"/>
    <w:rsid w:val="00A571E4"/>
    <w:rsid w:val="00A63686"/>
    <w:rsid w:val="00A65CD3"/>
    <w:rsid w:val="00A65DE1"/>
    <w:rsid w:val="00A87675"/>
    <w:rsid w:val="00A95617"/>
    <w:rsid w:val="00AB7086"/>
    <w:rsid w:val="00AC0122"/>
    <w:rsid w:val="00AC0E05"/>
    <w:rsid w:val="00AC7F4A"/>
    <w:rsid w:val="00AD5F42"/>
    <w:rsid w:val="00AE0E6C"/>
    <w:rsid w:val="00AE401B"/>
    <w:rsid w:val="00AE6A98"/>
    <w:rsid w:val="00AF2E4B"/>
    <w:rsid w:val="00AF5468"/>
    <w:rsid w:val="00B15F1C"/>
    <w:rsid w:val="00B20EE8"/>
    <w:rsid w:val="00B22D13"/>
    <w:rsid w:val="00B30040"/>
    <w:rsid w:val="00B3102E"/>
    <w:rsid w:val="00B32841"/>
    <w:rsid w:val="00B41D5B"/>
    <w:rsid w:val="00B54996"/>
    <w:rsid w:val="00B57488"/>
    <w:rsid w:val="00B6119E"/>
    <w:rsid w:val="00B649D5"/>
    <w:rsid w:val="00B712DF"/>
    <w:rsid w:val="00B778C8"/>
    <w:rsid w:val="00B832CC"/>
    <w:rsid w:val="00B93520"/>
    <w:rsid w:val="00B96831"/>
    <w:rsid w:val="00BA146F"/>
    <w:rsid w:val="00BA2F9F"/>
    <w:rsid w:val="00BB58F5"/>
    <w:rsid w:val="00BD337F"/>
    <w:rsid w:val="00BD67DD"/>
    <w:rsid w:val="00BE5886"/>
    <w:rsid w:val="00BF527D"/>
    <w:rsid w:val="00BF59B4"/>
    <w:rsid w:val="00C1274C"/>
    <w:rsid w:val="00C222FC"/>
    <w:rsid w:val="00C22C1C"/>
    <w:rsid w:val="00C22F41"/>
    <w:rsid w:val="00C34A2C"/>
    <w:rsid w:val="00C352A8"/>
    <w:rsid w:val="00C40529"/>
    <w:rsid w:val="00C4194E"/>
    <w:rsid w:val="00C513DB"/>
    <w:rsid w:val="00C55312"/>
    <w:rsid w:val="00C5754E"/>
    <w:rsid w:val="00C63EDD"/>
    <w:rsid w:val="00C719DE"/>
    <w:rsid w:val="00C74666"/>
    <w:rsid w:val="00C84881"/>
    <w:rsid w:val="00C94C1D"/>
    <w:rsid w:val="00CA2D25"/>
    <w:rsid w:val="00CA4FD1"/>
    <w:rsid w:val="00CB0149"/>
    <w:rsid w:val="00CB0265"/>
    <w:rsid w:val="00CB10DC"/>
    <w:rsid w:val="00CB2053"/>
    <w:rsid w:val="00CB2813"/>
    <w:rsid w:val="00CB288C"/>
    <w:rsid w:val="00CB5234"/>
    <w:rsid w:val="00CC2600"/>
    <w:rsid w:val="00CC27A4"/>
    <w:rsid w:val="00CC2B0B"/>
    <w:rsid w:val="00CC363F"/>
    <w:rsid w:val="00CD5A41"/>
    <w:rsid w:val="00CE6FC0"/>
    <w:rsid w:val="00CF0066"/>
    <w:rsid w:val="00CF0A7F"/>
    <w:rsid w:val="00CF71BF"/>
    <w:rsid w:val="00CF7ADF"/>
    <w:rsid w:val="00D05F6D"/>
    <w:rsid w:val="00D07AB5"/>
    <w:rsid w:val="00D15AD6"/>
    <w:rsid w:val="00D15C64"/>
    <w:rsid w:val="00D45770"/>
    <w:rsid w:val="00D50327"/>
    <w:rsid w:val="00D53B34"/>
    <w:rsid w:val="00D65728"/>
    <w:rsid w:val="00D65AD8"/>
    <w:rsid w:val="00D7387A"/>
    <w:rsid w:val="00D76846"/>
    <w:rsid w:val="00D87326"/>
    <w:rsid w:val="00D97DE6"/>
    <w:rsid w:val="00DA20E9"/>
    <w:rsid w:val="00DB4223"/>
    <w:rsid w:val="00DB5F96"/>
    <w:rsid w:val="00DB63A6"/>
    <w:rsid w:val="00DC2057"/>
    <w:rsid w:val="00DD0DB7"/>
    <w:rsid w:val="00DF3FC2"/>
    <w:rsid w:val="00DF65C8"/>
    <w:rsid w:val="00DF7A80"/>
    <w:rsid w:val="00E04BFC"/>
    <w:rsid w:val="00E05B65"/>
    <w:rsid w:val="00E0689C"/>
    <w:rsid w:val="00E2131A"/>
    <w:rsid w:val="00E23F69"/>
    <w:rsid w:val="00E32444"/>
    <w:rsid w:val="00E50CF6"/>
    <w:rsid w:val="00E50DDD"/>
    <w:rsid w:val="00E57387"/>
    <w:rsid w:val="00E6566F"/>
    <w:rsid w:val="00E66EAB"/>
    <w:rsid w:val="00E671D5"/>
    <w:rsid w:val="00E67F1B"/>
    <w:rsid w:val="00E70849"/>
    <w:rsid w:val="00E727EE"/>
    <w:rsid w:val="00EA1200"/>
    <w:rsid w:val="00EA13F0"/>
    <w:rsid w:val="00ED3352"/>
    <w:rsid w:val="00EE74D7"/>
    <w:rsid w:val="00EF748B"/>
    <w:rsid w:val="00F230C0"/>
    <w:rsid w:val="00F30DED"/>
    <w:rsid w:val="00F476C7"/>
    <w:rsid w:val="00F5773A"/>
    <w:rsid w:val="00F6203B"/>
    <w:rsid w:val="00F71A36"/>
    <w:rsid w:val="00F81475"/>
    <w:rsid w:val="00F8793C"/>
    <w:rsid w:val="00F9327C"/>
    <w:rsid w:val="00F933B3"/>
    <w:rsid w:val="00FA63F0"/>
    <w:rsid w:val="00FB1CD4"/>
    <w:rsid w:val="00FB3118"/>
    <w:rsid w:val="00FB44BD"/>
    <w:rsid w:val="00FB4742"/>
    <w:rsid w:val="00FB4CBD"/>
    <w:rsid w:val="00FB579E"/>
    <w:rsid w:val="00FC11F9"/>
    <w:rsid w:val="00FC30EC"/>
    <w:rsid w:val="00FE26C1"/>
    <w:rsid w:val="00FE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93CE1"/>
  <w15:chartTrackingRefBased/>
  <w15:docId w15:val="{024D4571-50DB-4B09-814A-8C1FD95B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F6"/>
    <w:rPr>
      <w:rFonts w:ascii="Arial" w:hAnsi="Arial" w:cs="Arial"/>
    </w:rPr>
  </w:style>
  <w:style w:type="paragraph" w:styleId="Heading1">
    <w:name w:val="heading 1"/>
    <w:basedOn w:val="NoSpacing"/>
    <w:next w:val="Normal"/>
    <w:link w:val="Heading1Char"/>
    <w:uiPriority w:val="9"/>
    <w:qFormat/>
    <w:rsid w:val="00544821"/>
    <w:pPr>
      <w:framePr w:hSpace="187" w:wrap="around" w:hAnchor="margin" w:xAlign="center" w:y="2881"/>
      <w:spacing w:line="216" w:lineRule="auto"/>
      <w:outlineLvl w:val="0"/>
    </w:pPr>
    <w:rPr>
      <w:rFonts w:ascii="Arial" w:hAnsi="Arial" w:cs="Arial"/>
      <w:b/>
      <w:bCs/>
      <w:color w:val="0089CF"/>
      <w:sz w:val="72"/>
      <w:szCs w:val="72"/>
    </w:rPr>
  </w:style>
  <w:style w:type="paragraph" w:styleId="Heading2">
    <w:name w:val="heading 2"/>
    <w:basedOn w:val="Normal"/>
    <w:next w:val="Normal"/>
    <w:link w:val="Heading2Char"/>
    <w:uiPriority w:val="9"/>
    <w:unhideWhenUsed/>
    <w:qFormat/>
    <w:rsid w:val="009D1520"/>
    <w:pPr>
      <w:keepNext/>
      <w:keepLines/>
      <w:spacing w:before="160" w:after="80"/>
      <w:outlineLvl w:val="1"/>
    </w:pPr>
    <w:rPr>
      <w:rFonts w:eastAsiaTheme="majorEastAsia"/>
      <w:b/>
      <w:bCs/>
      <w:color w:val="0089CF"/>
      <w:sz w:val="32"/>
      <w:szCs w:val="32"/>
    </w:rPr>
  </w:style>
  <w:style w:type="paragraph" w:styleId="Heading3">
    <w:name w:val="heading 3"/>
    <w:basedOn w:val="Normal"/>
    <w:next w:val="Normal"/>
    <w:link w:val="Heading3Char"/>
    <w:uiPriority w:val="9"/>
    <w:unhideWhenUsed/>
    <w:qFormat/>
    <w:rsid w:val="009D1520"/>
    <w:pPr>
      <w:keepNext/>
      <w:keepLines/>
      <w:spacing w:before="160" w:after="80"/>
      <w:outlineLvl w:val="2"/>
    </w:pPr>
    <w:rPr>
      <w:rFonts w:eastAsiaTheme="majorEastAsia"/>
      <w:b/>
      <w:bCs/>
      <w:color w:val="0089CF"/>
    </w:rPr>
  </w:style>
  <w:style w:type="paragraph" w:styleId="Heading4">
    <w:name w:val="heading 4"/>
    <w:basedOn w:val="Normal"/>
    <w:next w:val="Normal"/>
    <w:link w:val="Heading4Char"/>
    <w:uiPriority w:val="9"/>
    <w:unhideWhenUsed/>
    <w:qFormat/>
    <w:rsid w:val="00C22F41"/>
    <w:pPr>
      <w:keepNext/>
      <w:keepLines/>
      <w:spacing w:before="80" w:after="40"/>
      <w:outlineLvl w:val="3"/>
    </w:pPr>
    <w:rPr>
      <w:rFonts w:eastAsiaTheme="majorEastAsia" w:cstheme="majorBidi"/>
      <w:i/>
      <w:iCs/>
      <w:color w:val="0089CF"/>
    </w:rPr>
  </w:style>
  <w:style w:type="paragraph" w:styleId="Heading5">
    <w:name w:val="heading 5"/>
    <w:basedOn w:val="Normal"/>
    <w:next w:val="Normal"/>
    <w:link w:val="Heading5Char"/>
    <w:uiPriority w:val="9"/>
    <w:semiHidden/>
    <w:unhideWhenUsed/>
    <w:qFormat/>
    <w:rsid w:val="00112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21"/>
    <w:rPr>
      <w:rFonts w:ascii="Arial" w:eastAsiaTheme="minorEastAsia" w:hAnsi="Arial" w:cs="Arial"/>
      <w:b/>
      <w:bCs/>
      <w:color w:val="0089CF"/>
      <w:kern w:val="0"/>
      <w:sz w:val="72"/>
      <w:szCs w:val="72"/>
      <w14:ligatures w14:val="none"/>
    </w:rPr>
  </w:style>
  <w:style w:type="character" w:customStyle="1" w:styleId="Heading2Char">
    <w:name w:val="Heading 2 Char"/>
    <w:basedOn w:val="DefaultParagraphFont"/>
    <w:link w:val="Heading2"/>
    <w:uiPriority w:val="9"/>
    <w:rsid w:val="009D1520"/>
    <w:rPr>
      <w:rFonts w:ascii="Arial" w:eastAsiaTheme="majorEastAsia" w:hAnsi="Arial" w:cs="Arial"/>
      <w:b/>
      <w:bCs/>
      <w:color w:val="0089CF"/>
      <w:sz w:val="32"/>
      <w:szCs w:val="32"/>
    </w:rPr>
  </w:style>
  <w:style w:type="character" w:customStyle="1" w:styleId="Heading3Char">
    <w:name w:val="Heading 3 Char"/>
    <w:basedOn w:val="DefaultParagraphFont"/>
    <w:link w:val="Heading3"/>
    <w:uiPriority w:val="9"/>
    <w:rsid w:val="009D1520"/>
    <w:rPr>
      <w:rFonts w:ascii="Arial" w:eastAsiaTheme="majorEastAsia" w:hAnsi="Arial" w:cs="Arial"/>
      <w:b/>
      <w:bCs/>
      <w:color w:val="0089CF"/>
    </w:rPr>
  </w:style>
  <w:style w:type="character" w:customStyle="1" w:styleId="Heading4Char">
    <w:name w:val="Heading 4 Char"/>
    <w:basedOn w:val="DefaultParagraphFont"/>
    <w:link w:val="Heading4"/>
    <w:uiPriority w:val="9"/>
    <w:rsid w:val="00C22F41"/>
    <w:rPr>
      <w:rFonts w:ascii="Arial" w:eastAsiaTheme="majorEastAsia" w:hAnsi="Arial" w:cstheme="majorBidi"/>
      <w:i/>
      <w:iCs/>
      <w:color w:val="0089CF"/>
    </w:rPr>
  </w:style>
  <w:style w:type="character" w:customStyle="1" w:styleId="Heading5Char">
    <w:name w:val="Heading 5 Char"/>
    <w:basedOn w:val="DefaultParagraphFont"/>
    <w:link w:val="Heading5"/>
    <w:uiPriority w:val="9"/>
    <w:semiHidden/>
    <w:rsid w:val="00112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B43"/>
    <w:rPr>
      <w:rFonts w:eastAsiaTheme="majorEastAsia" w:cstheme="majorBidi"/>
      <w:color w:val="272727" w:themeColor="text1" w:themeTint="D8"/>
    </w:rPr>
  </w:style>
  <w:style w:type="paragraph" w:styleId="Title">
    <w:name w:val="Title"/>
    <w:basedOn w:val="Normal"/>
    <w:next w:val="Normal"/>
    <w:link w:val="TitleChar"/>
    <w:uiPriority w:val="10"/>
    <w:qFormat/>
    <w:rsid w:val="0011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43"/>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3"/>
    <w:rPr>
      <w:i/>
      <w:iCs/>
      <w:color w:val="404040" w:themeColor="text1" w:themeTint="BF"/>
    </w:rPr>
  </w:style>
  <w:style w:type="paragraph" w:styleId="ListParagraph">
    <w:name w:val="List Paragraph"/>
    <w:basedOn w:val="Normal"/>
    <w:uiPriority w:val="34"/>
    <w:qFormat/>
    <w:rsid w:val="00E50CF6"/>
    <w:pPr>
      <w:numPr>
        <w:numId w:val="2"/>
      </w:numPr>
      <w:contextualSpacing/>
    </w:pPr>
  </w:style>
  <w:style w:type="character" w:styleId="IntenseEmphasis">
    <w:name w:val="Intense Emphasis"/>
    <w:basedOn w:val="DefaultParagraphFont"/>
    <w:uiPriority w:val="21"/>
    <w:qFormat/>
    <w:rsid w:val="00112B43"/>
    <w:rPr>
      <w:i/>
      <w:iCs/>
      <w:color w:val="0F4761" w:themeColor="accent1" w:themeShade="BF"/>
    </w:rPr>
  </w:style>
  <w:style w:type="paragraph" w:styleId="IntenseQuote">
    <w:name w:val="Intense Quote"/>
    <w:basedOn w:val="Normal"/>
    <w:next w:val="Normal"/>
    <w:link w:val="IntenseQuoteChar"/>
    <w:uiPriority w:val="30"/>
    <w:qFormat/>
    <w:rsid w:val="0011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3"/>
    <w:rPr>
      <w:i/>
      <w:iCs/>
      <w:color w:val="0F4761" w:themeColor="accent1" w:themeShade="BF"/>
    </w:rPr>
  </w:style>
  <w:style w:type="character" w:styleId="IntenseReference">
    <w:name w:val="Intense Reference"/>
    <w:basedOn w:val="DefaultParagraphFont"/>
    <w:uiPriority w:val="32"/>
    <w:qFormat/>
    <w:rsid w:val="00112B43"/>
    <w:rPr>
      <w:b/>
      <w:bCs/>
      <w:smallCaps/>
      <w:color w:val="0F4761" w:themeColor="accent1" w:themeShade="BF"/>
      <w:spacing w:val="5"/>
    </w:rPr>
  </w:style>
  <w:style w:type="paragraph" w:styleId="NoSpacing">
    <w:name w:val="No Spacing"/>
    <w:link w:val="NoSpacingChar"/>
    <w:uiPriority w:val="1"/>
    <w:qFormat/>
    <w:rsid w:val="00606E5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06E53"/>
    <w:rPr>
      <w:rFonts w:eastAsiaTheme="minorEastAsia"/>
      <w:kern w:val="0"/>
      <w:sz w:val="22"/>
      <w:szCs w:val="22"/>
      <w14:ligatures w14:val="none"/>
    </w:rPr>
  </w:style>
  <w:style w:type="paragraph" w:styleId="TOCHeading">
    <w:name w:val="TOC Heading"/>
    <w:basedOn w:val="Heading1"/>
    <w:next w:val="Normal"/>
    <w:uiPriority w:val="39"/>
    <w:unhideWhenUsed/>
    <w:qFormat/>
    <w:rsid w:val="004F052C"/>
    <w:pPr>
      <w:framePr w:wrap="around"/>
      <w:spacing w:before="240" w:line="259" w:lineRule="auto"/>
      <w:outlineLvl w:val="9"/>
    </w:pPr>
    <w:rPr>
      <w:sz w:val="32"/>
      <w:szCs w:val="32"/>
    </w:rPr>
  </w:style>
  <w:style w:type="paragraph" w:styleId="BodyText">
    <w:name w:val="Body Text"/>
    <w:basedOn w:val="Normal"/>
    <w:link w:val="BodyTextChar"/>
    <w:uiPriority w:val="1"/>
    <w:qFormat/>
    <w:rsid w:val="007F6DF9"/>
    <w:pPr>
      <w:widowControl w:val="0"/>
      <w:autoSpaceDE w:val="0"/>
      <w:autoSpaceDN w:val="0"/>
      <w:spacing w:after="0" w:line="240" w:lineRule="auto"/>
    </w:pPr>
    <w:rPr>
      <w:rFonts w:ascii="Calibri" w:eastAsia="Calibri" w:hAnsi="Calibri" w:cs="Calibri"/>
      <w:kern w:val="0"/>
      <w:lang w:bidi="en-US"/>
      <w14:ligatures w14:val="none"/>
    </w:rPr>
  </w:style>
  <w:style w:type="character" w:customStyle="1" w:styleId="BodyTextChar">
    <w:name w:val="Body Text Char"/>
    <w:basedOn w:val="DefaultParagraphFont"/>
    <w:link w:val="BodyText"/>
    <w:uiPriority w:val="1"/>
    <w:rsid w:val="007F6DF9"/>
    <w:rPr>
      <w:rFonts w:ascii="Calibri" w:eastAsia="Calibri" w:hAnsi="Calibri" w:cs="Calibri"/>
      <w:kern w:val="0"/>
      <w:lang w:bidi="en-US"/>
      <w14:ligatures w14:val="none"/>
    </w:rPr>
  </w:style>
  <w:style w:type="paragraph" w:styleId="Header">
    <w:name w:val="header"/>
    <w:basedOn w:val="Normal"/>
    <w:link w:val="HeaderChar"/>
    <w:uiPriority w:val="99"/>
    <w:unhideWhenUsed/>
    <w:rsid w:val="0088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342"/>
    <w:rPr>
      <w:rFonts w:ascii="Arial" w:hAnsi="Arial" w:cs="Arial"/>
    </w:rPr>
  </w:style>
  <w:style w:type="paragraph" w:styleId="Footer">
    <w:name w:val="footer"/>
    <w:basedOn w:val="Normal"/>
    <w:link w:val="FooterChar"/>
    <w:uiPriority w:val="99"/>
    <w:unhideWhenUsed/>
    <w:rsid w:val="0088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342"/>
    <w:rPr>
      <w:rFonts w:ascii="Arial" w:hAnsi="Arial" w:cs="Arial"/>
    </w:rPr>
  </w:style>
  <w:style w:type="paragraph" w:styleId="TOC1">
    <w:name w:val="toc 1"/>
    <w:basedOn w:val="Normal"/>
    <w:next w:val="Normal"/>
    <w:autoRedefine/>
    <w:uiPriority w:val="39"/>
    <w:unhideWhenUsed/>
    <w:rsid w:val="00882342"/>
    <w:pPr>
      <w:tabs>
        <w:tab w:val="right" w:leader="dot" w:pos="9350"/>
      </w:tabs>
      <w:spacing w:after="0" w:line="240" w:lineRule="auto"/>
    </w:pPr>
  </w:style>
  <w:style w:type="paragraph" w:styleId="TOC2">
    <w:name w:val="toc 2"/>
    <w:basedOn w:val="Normal"/>
    <w:next w:val="Normal"/>
    <w:autoRedefine/>
    <w:uiPriority w:val="39"/>
    <w:unhideWhenUsed/>
    <w:rsid w:val="00882342"/>
    <w:pPr>
      <w:spacing w:after="100"/>
      <w:ind w:left="240"/>
    </w:pPr>
  </w:style>
  <w:style w:type="paragraph" w:styleId="TOC3">
    <w:name w:val="toc 3"/>
    <w:basedOn w:val="Normal"/>
    <w:next w:val="Normal"/>
    <w:autoRedefine/>
    <w:uiPriority w:val="39"/>
    <w:unhideWhenUsed/>
    <w:rsid w:val="00882342"/>
    <w:pPr>
      <w:spacing w:after="100"/>
      <w:ind w:left="480"/>
    </w:pPr>
  </w:style>
  <w:style w:type="character" w:styleId="Hyperlink">
    <w:name w:val="Hyperlink"/>
    <w:basedOn w:val="DefaultParagraphFont"/>
    <w:uiPriority w:val="99"/>
    <w:unhideWhenUsed/>
    <w:rsid w:val="00882342"/>
    <w:rPr>
      <w:color w:val="467886" w:themeColor="hyperlink"/>
      <w:u w:val="single"/>
    </w:rPr>
  </w:style>
  <w:style w:type="character" w:styleId="UnresolvedMention">
    <w:name w:val="Unresolved Mention"/>
    <w:basedOn w:val="DefaultParagraphFont"/>
    <w:uiPriority w:val="99"/>
    <w:semiHidden/>
    <w:unhideWhenUsed/>
    <w:rsid w:val="00B2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DBCCEB7FD74A5CA7C82D01739C0E26"/>
        <w:category>
          <w:name w:val="General"/>
          <w:gallery w:val="placeholder"/>
        </w:category>
        <w:types>
          <w:type w:val="bbPlcHdr"/>
        </w:types>
        <w:behaviors>
          <w:behavior w:val="content"/>
        </w:behaviors>
        <w:guid w:val="{7A5A7156-E45C-45AF-9DF4-5CFFEB5F0A4D}"/>
      </w:docPartPr>
      <w:docPartBody>
        <w:p w:rsidR="00CE12B7" w:rsidRDefault="00E751E3" w:rsidP="00E751E3">
          <w:pPr>
            <w:pStyle w:val="B8DBCCEB7FD74A5CA7C82D01739C0E26"/>
          </w:pPr>
          <w:r>
            <w:rPr>
              <w:color w:val="0F4761" w:themeColor="accent1" w:themeShade="BF"/>
            </w:rPr>
            <w:t>[Company name]</w:t>
          </w:r>
        </w:p>
      </w:docPartBody>
    </w:docPart>
    <w:docPart>
      <w:docPartPr>
        <w:name w:val="33DAD79AFE8D41C199740C395E8A758F"/>
        <w:category>
          <w:name w:val="General"/>
          <w:gallery w:val="placeholder"/>
        </w:category>
        <w:types>
          <w:type w:val="bbPlcHdr"/>
        </w:types>
        <w:behaviors>
          <w:behavior w:val="content"/>
        </w:behaviors>
        <w:guid w:val="{3E625444-EEF0-49CF-8EBF-A4CD34E10C32}"/>
      </w:docPartPr>
      <w:docPartBody>
        <w:p w:rsidR="00CE12B7" w:rsidRDefault="00E751E3" w:rsidP="00E751E3">
          <w:pPr>
            <w:pStyle w:val="33DAD79AFE8D41C199740C395E8A758F"/>
          </w:pPr>
          <w:r>
            <w:rPr>
              <w:rFonts w:asciiTheme="majorHAnsi" w:eastAsiaTheme="majorEastAsia" w:hAnsiTheme="majorHAnsi" w:cstheme="majorBidi"/>
              <w:color w:val="156082" w:themeColor="accent1"/>
              <w:sz w:val="88"/>
              <w:szCs w:val="88"/>
            </w:rPr>
            <w:t>[Document title]</w:t>
          </w:r>
        </w:p>
      </w:docPartBody>
    </w:docPart>
    <w:docPart>
      <w:docPartPr>
        <w:name w:val="C4D2D1FC950048BF9C0E04C1C59F77DB"/>
        <w:category>
          <w:name w:val="General"/>
          <w:gallery w:val="placeholder"/>
        </w:category>
        <w:types>
          <w:type w:val="bbPlcHdr"/>
        </w:types>
        <w:behaviors>
          <w:behavior w:val="content"/>
        </w:behaviors>
        <w:guid w:val="{F7A393F9-1FC8-4E15-9974-8F5482DEF9E6}"/>
      </w:docPartPr>
      <w:docPartBody>
        <w:p w:rsidR="00CE12B7" w:rsidRDefault="00E751E3" w:rsidP="00E751E3">
          <w:pPr>
            <w:pStyle w:val="C4D2D1FC950048BF9C0E04C1C59F77D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E3"/>
    <w:rsid w:val="00036B1B"/>
    <w:rsid w:val="00041F2C"/>
    <w:rsid w:val="000C2CD2"/>
    <w:rsid w:val="002D11FA"/>
    <w:rsid w:val="00746E58"/>
    <w:rsid w:val="008C037E"/>
    <w:rsid w:val="00A01417"/>
    <w:rsid w:val="00A15DC2"/>
    <w:rsid w:val="00A45D56"/>
    <w:rsid w:val="00A86B0A"/>
    <w:rsid w:val="00C1274C"/>
    <w:rsid w:val="00C352A8"/>
    <w:rsid w:val="00CE12B7"/>
    <w:rsid w:val="00D65728"/>
    <w:rsid w:val="00E751E3"/>
    <w:rsid w:val="00F2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DBCCEB7FD74A5CA7C82D01739C0E26">
    <w:name w:val="B8DBCCEB7FD74A5CA7C82D01739C0E26"/>
    <w:rsid w:val="00E751E3"/>
  </w:style>
  <w:style w:type="paragraph" w:customStyle="1" w:styleId="33DAD79AFE8D41C199740C395E8A758F">
    <w:name w:val="33DAD79AFE8D41C199740C395E8A758F"/>
    <w:rsid w:val="00E751E3"/>
  </w:style>
  <w:style w:type="paragraph" w:customStyle="1" w:styleId="C4D2D1FC950048BF9C0E04C1C59F77DB">
    <w:name w:val="C4D2D1FC950048BF9C0E04C1C59F77DB"/>
    <w:rsid w:val="00E75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1985-12-19T00:00:00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0EE4E9-C058-4D2B-AFA4-0BD2AA8C1495}">
  <ds:schemaRefs>
    <ds:schemaRef ds:uri="http://schemas.microsoft.com/sharepoint/v3/contenttype/forms"/>
  </ds:schemaRefs>
</ds:datastoreItem>
</file>

<file path=customXml/itemProps3.xml><?xml version="1.0" encoding="utf-8"?>
<ds:datastoreItem xmlns:ds="http://schemas.openxmlformats.org/officeDocument/2006/customXml" ds:itemID="{7D79DC67-D69F-4EC7-BC6D-810C07574907}">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customXml/itemProps4.xml><?xml version="1.0" encoding="utf-8"?>
<ds:datastoreItem xmlns:ds="http://schemas.openxmlformats.org/officeDocument/2006/customXml" ds:itemID="{64F5B6F6-4AA4-45BF-B88B-2E1C2CF52B49}">
  <ds:schemaRefs>
    <ds:schemaRef ds:uri="http://schemas.openxmlformats.org/officeDocument/2006/bibliography"/>
  </ds:schemaRefs>
</ds:datastoreItem>
</file>

<file path=customXml/itemProps5.xml><?xml version="1.0" encoding="utf-8"?>
<ds:datastoreItem xmlns:ds="http://schemas.openxmlformats.org/officeDocument/2006/customXml" ds:itemID="{E2799783-08DA-4481-A28D-F9F93E13A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10</Pages>
  <Words>3175</Words>
  <Characters>17177</Characters>
  <Application>Microsoft Office Word</Application>
  <DocSecurity>0</DocSecurity>
  <Lines>858</Lines>
  <Paragraphs>191</Paragraphs>
  <ScaleCrop>false</ScaleCrop>
  <Company>Minnesota Counties Computer Cooperative (MnCCC)</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IFS User Group</dc:title>
  <dc:subject>Rules and Regulations</dc:subject>
  <dc:creator>Adoptions and Revisions</dc:creator>
  <cp:keywords/>
  <dc:description/>
  <cp:lastModifiedBy>Emily Wick</cp:lastModifiedBy>
  <cp:revision>364</cp:revision>
  <dcterms:created xsi:type="dcterms:W3CDTF">2026-02-26T14:49:00Z</dcterms:created>
  <dcterms:modified xsi:type="dcterms:W3CDTF">2026-04-20T20:29:00Z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0x010100DCE406BBC22D6C48BBD2854B8CC88EF3</vt:lpwstr>
  </property>
  <property fmtid="{D5CDD505-2E9C-101B-9397-08002B2CF9AE}" pid="3" name="MediaServiceImageTags">
    <vt:lpwstr/>
  </property>
</Properties>
</file>